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47DDA" w14:textId="32CCDA7B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6419D5C4" w:rsidR="00005AD7" w:rsidRDefault="007B0C4C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2120A9">
        <w:rPr>
          <w:rFonts w:ascii="Arial" w:hAnsi="Arial" w:cs="Arial"/>
          <w:b/>
        </w:rPr>
        <w:t>I</w:t>
      </w:r>
      <w:r w:rsidR="00666E3D">
        <w:rPr>
          <w:rFonts w:ascii="Arial" w:hAnsi="Arial" w:cs="Arial"/>
          <w:b/>
        </w:rPr>
        <w:t>I REBALANS 2023.</w:t>
      </w:r>
      <w:r w:rsidR="005E0EC1">
        <w:rPr>
          <w:rFonts w:ascii="Arial" w:hAnsi="Arial" w:cs="Arial"/>
          <w:b/>
        </w:rPr>
        <w:t xml:space="preserve"> </w:t>
      </w:r>
    </w:p>
    <w:p w14:paraId="2B05B772" w14:textId="155B6131" w:rsidR="006B1B5D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6DAC4C6F" w14:textId="77777777" w:rsidR="006B1B5D" w:rsidRPr="000224A3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E918036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6B1B5D">
        <w:rPr>
          <w:rFonts w:cstheme="minorHAnsi"/>
          <w:b/>
        </w:rPr>
        <w:t>8-41 UČENIČKI DOM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1E426CAE" w:rsidR="00041292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75500D06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36A57963" w14:textId="2A7992F2" w:rsidR="009F2EDF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korištenja  slobodnog vremena učenika, skrb o psihofizičkom zdravlju učenika. Domska djelatnost dio je djelatnosti srednjeg školstva i s njome je programski povezana.</w:t>
      </w:r>
    </w:p>
    <w:p w14:paraId="1507092F" w14:textId="77777777" w:rsidR="00177FBC" w:rsidRPr="00766B49" w:rsidRDefault="00177FBC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1B1099C4" w:rsidR="00ED040F" w:rsidRDefault="00ED040F" w:rsidP="00ED040F">
      <w:pPr>
        <w:spacing w:after="0" w:line="240" w:lineRule="auto"/>
        <w:rPr>
          <w:rFonts w:cstheme="minorHAnsi"/>
          <w:b/>
        </w:rPr>
      </w:pPr>
    </w:p>
    <w:p w14:paraId="66E7ADF9" w14:textId="77777777" w:rsidR="006B1B5D" w:rsidRPr="00766B49" w:rsidRDefault="006B1B5D" w:rsidP="00ED040F">
      <w:pPr>
        <w:spacing w:after="0" w:line="240" w:lineRule="auto"/>
        <w:rPr>
          <w:rFonts w:cstheme="minorHAnsi"/>
          <w:b/>
        </w:rPr>
      </w:pPr>
    </w:p>
    <w:p w14:paraId="052EAD46" w14:textId="05FD264B" w:rsidR="009F2EDF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Dom trenutno upošljava 23 djelatnika (22 na neodređeno i 1 određeno), ravnateljicu, 7 odgajatelja, pedagoginju, tajnicu, voditeljicu računovodstva, ekonoma-skladištara, 2 noćna pazitelja, domara-ložača, 5 kuharica, pralju i 2 čistačice. Raspored rada svih djelatnika odvija se u okviru 40 – satnog radnog vremena u toku tjedna.</w:t>
      </w:r>
    </w:p>
    <w:p w14:paraId="5BB2AC96" w14:textId="7093F02C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7671C796" w14:textId="0602AC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F95BB62" w14:textId="77777777" w:rsidR="006B1B5D" w:rsidRPr="00766B49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610A0505" w:rsidR="00041292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D180C" w:rsidRPr="00766B49">
        <w:rPr>
          <w:rFonts w:cstheme="minorHAnsi"/>
          <w:b/>
        </w:rPr>
        <w:t>3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 xml:space="preserve">(I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586F694E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3"/>
        <w:gridCol w:w="2957"/>
        <w:gridCol w:w="1278"/>
        <w:gridCol w:w="1506"/>
        <w:gridCol w:w="1373"/>
        <w:gridCol w:w="1362"/>
      </w:tblGrid>
      <w:tr w:rsidR="00941C84" w:rsidRPr="00766B49" w14:paraId="2FD93D7A" w14:textId="77777777" w:rsidTr="000570B7">
        <w:trPr>
          <w:trHeight w:val="467"/>
        </w:trPr>
        <w:tc>
          <w:tcPr>
            <w:tcW w:w="1153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57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8" w:type="dxa"/>
            <w:vAlign w:val="center"/>
          </w:tcPr>
          <w:p w14:paraId="2ACFC78A" w14:textId="353CEBCF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506" w:type="dxa"/>
            <w:vAlign w:val="center"/>
          </w:tcPr>
          <w:p w14:paraId="20BBB1F6" w14:textId="5FE19AB7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73" w:type="dxa"/>
            <w:vAlign w:val="center"/>
          </w:tcPr>
          <w:p w14:paraId="46466C31" w14:textId="15B371F4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0570B7">
        <w:trPr>
          <w:trHeight w:val="219"/>
        </w:trPr>
        <w:tc>
          <w:tcPr>
            <w:tcW w:w="1153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57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8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73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3C5CD14C" w:rsidR="004145CD" w:rsidRPr="00766B49" w:rsidRDefault="004145CD" w:rsidP="005E4E3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5E4E3C">
              <w:rPr>
                <w:rFonts w:cstheme="minorHAnsi"/>
                <w:b/>
              </w:rPr>
              <w:t xml:space="preserve"> 41</w:t>
            </w:r>
          </w:p>
        </w:tc>
      </w:tr>
      <w:tr w:rsidR="000570B7" w:rsidRPr="00766B49" w14:paraId="4FB1D566" w14:textId="77777777" w:rsidTr="000570B7">
        <w:trPr>
          <w:trHeight w:val="225"/>
        </w:trPr>
        <w:tc>
          <w:tcPr>
            <w:tcW w:w="1153" w:type="dxa"/>
          </w:tcPr>
          <w:p w14:paraId="3C1831FC" w14:textId="4FD637C9" w:rsidR="000570B7" w:rsidRPr="00766B49" w:rsidRDefault="000570B7" w:rsidP="000570B7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123</w:t>
            </w:r>
          </w:p>
        </w:tc>
        <w:tc>
          <w:tcPr>
            <w:tcW w:w="2957" w:type="dxa"/>
          </w:tcPr>
          <w:p w14:paraId="07426106" w14:textId="07225394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 USTANOVA SŠ</w:t>
            </w:r>
          </w:p>
        </w:tc>
        <w:tc>
          <w:tcPr>
            <w:tcW w:w="1278" w:type="dxa"/>
          </w:tcPr>
          <w:p w14:paraId="166BB80A" w14:textId="2D5B622E" w:rsidR="000570B7" w:rsidRPr="00766B49" w:rsidRDefault="00705D30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156.087,20</w:t>
            </w:r>
          </w:p>
        </w:tc>
        <w:tc>
          <w:tcPr>
            <w:tcW w:w="1506" w:type="dxa"/>
          </w:tcPr>
          <w:p w14:paraId="1890D9CE" w14:textId="258DA613" w:rsidR="000570B7" w:rsidRPr="00766B49" w:rsidRDefault="00705D30" w:rsidP="001B267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73" w:type="dxa"/>
          </w:tcPr>
          <w:p w14:paraId="08007746" w14:textId="6C75DB0A" w:rsidR="000570B7" w:rsidRPr="00766B49" w:rsidRDefault="000570B7" w:rsidP="001B267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="001B2675">
              <w:rPr>
                <w:rFonts w:cstheme="minorHAnsi"/>
              </w:rPr>
              <w:t>6</w:t>
            </w:r>
            <w:r>
              <w:rPr>
                <w:rFonts w:cstheme="minorHAnsi"/>
              </w:rPr>
              <w:t>.087,20</w:t>
            </w:r>
          </w:p>
        </w:tc>
        <w:tc>
          <w:tcPr>
            <w:tcW w:w="1362" w:type="dxa"/>
          </w:tcPr>
          <w:p w14:paraId="14EC7E31" w14:textId="661F87F1" w:rsidR="000570B7" w:rsidRPr="00766B49" w:rsidRDefault="00705D30" w:rsidP="001B267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0570B7" w:rsidRPr="00766B49" w14:paraId="2D9270AD" w14:textId="77777777" w:rsidTr="000570B7">
        <w:trPr>
          <w:trHeight w:val="242"/>
        </w:trPr>
        <w:tc>
          <w:tcPr>
            <w:tcW w:w="1153" w:type="dxa"/>
          </w:tcPr>
          <w:p w14:paraId="74547B59" w14:textId="65A26776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57" w:type="dxa"/>
          </w:tcPr>
          <w:p w14:paraId="680D089B" w14:textId="54BE3AEA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8" w:type="dxa"/>
          </w:tcPr>
          <w:p w14:paraId="78531382" w14:textId="1DCC8F6B" w:rsidR="000570B7" w:rsidRPr="00766B49" w:rsidRDefault="00DB7C38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28.939,09</w:t>
            </w:r>
          </w:p>
        </w:tc>
        <w:tc>
          <w:tcPr>
            <w:tcW w:w="1506" w:type="dxa"/>
          </w:tcPr>
          <w:p w14:paraId="57100523" w14:textId="32B5D2DB" w:rsidR="000570B7" w:rsidRPr="00766B49" w:rsidRDefault="00DB7C38" w:rsidP="005B371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73" w:type="dxa"/>
          </w:tcPr>
          <w:p w14:paraId="710A128A" w14:textId="77777777" w:rsidR="000570B7" w:rsidRDefault="001B2675" w:rsidP="005B371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28.</w:t>
            </w:r>
            <w:r w:rsidR="005B3715">
              <w:rPr>
                <w:rFonts w:cstheme="minorHAnsi"/>
              </w:rPr>
              <w:t>973,50</w:t>
            </w:r>
          </w:p>
          <w:p w14:paraId="1CA1FFF6" w14:textId="73286DD2" w:rsidR="005B3715" w:rsidRPr="00766B49" w:rsidRDefault="005B3715" w:rsidP="005B3715">
            <w:pPr>
              <w:jc w:val="right"/>
              <w:rPr>
                <w:rFonts w:cstheme="minorHAnsi"/>
              </w:rPr>
            </w:pPr>
          </w:p>
        </w:tc>
        <w:tc>
          <w:tcPr>
            <w:tcW w:w="1362" w:type="dxa"/>
          </w:tcPr>
          <w:p w14:paraId="0DE53798" w14:textId="44353E1F" w:rsidR="000570B7" w:rsidRPr="00766B49" w:rsidRDefault="00DB7C38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0570B7" w:rsidRPr="00766B49" w14:paraId="65CCDC47" w14:textId="77777777" w:rsidTr="000570B7">
        <w:trPr>
          <w:trHeight w:val="225"/>
        </w:trPr>
        <w:tc>
          <w:tcPr>
            <w:tcW w:w="1153" w:type="dxa"/>
          </w:tcPr>
          <w:p w14:paraId="65F96800" w14:textId="599E9E59" w:rsidR="000570B7" w:rsidRPr="002120A9" w:rsidRDefault="000570B7" w:rsidP="000570B7">
            <w:pPr>
              <w:jc w:val="center"/>
              <w:rPr>
                <w:rFonts w:cstheme="minorHAnsi"/>
              </w:rPr>
            </w:pPr>
            <w:r w:rsidRPr="002120A9">
              <w:rPr>
                <w:rFonts w:cstheme="minorHAnsi"/>
              </w:rPr>
              <w:t>141</w:t>
            </w:r>
          </w:p>
        </w:tc>
        <w:tc>
          <w:tcPr>
            <w:tcW w:w="2957" w:type="dxa"/>
          </w:tcPr>
          <w:p w14:paraId="2C17A8F5" w14:textId="3441C9C1" w:rsidR="000570B7" w:rsidRPr="002120A9" w:rsidRDefault="000570B7" w:rsidP="000570B7">
            <w:pPr>
              <w:rPr>
                <w:rFonts w:cstheme="minorHAnsi"/>
              </w:rPr>
            </w:pPr>
            <w:r w:rsidRPr="002120A9">
              <w:rPr>
                <w:rFonts w:cstheme="minorHAnsi"/>
              </w:rPr>
              <w:t>JAVNE POTREBE IZNAD ZAKONSKOG STANDARDA U SREDNJEM ŠKOLSTVU</w:t>
            </w:r>
          </w:p>
        </w:tc>
        <w:tc>
          <w:tcPr>
            <w:tcW w:w="1278" w:type="dxa"/>
          </w:tcPr>
          <w:p w14:paraId="4189FD6F" w14:textId="08DF7AB7" w:rsidR="000570B7" w:rsidRPr="002120A9" w:rsidRDefault="00DB7C38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186.687,53</w:t>
            </w:r>
          </w:p>
        </w:tc>
        <w:tc>
          <w:tcPr>
            <w:tcW w:w="1506" w:type="dxa"/>
          </w:tcPr>
          <w:p w14:paraId="22B99A7E" w14:textId="4AA30DB5" w:rsidR="000570B7" w:rsidRPr="002120A9" w:rsidRDefault="00DB7C38" w:rsidP="005B371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73" w:type="dxa"/>
          </w:tcPr>
          <w:p w14:paraId="4568A54C" w14:textId="20E0C139" w:rsidR="000570B7" w:rsidRPr="002120A9" w:rsidRDefault="005E0EC1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186.6</w:t>
            </w:r>
            <w:r w:rsidR="001B2675">
              <w:rPr>
                <w:rFonts w:cstheme="minorHAnsi"/>
              </w:rPr>
              <w:t>87,53</w:t>
            </w:r>
          </w:p>
        </w:tc>
        <w:tc>
          <w:tcPr>
            <w:tcW w:w="1362" w:type="dxa"/>
          </w:tcPr>
          <w:p w14:paraId="5A9A2010" w14:textId="154302A3" w:rsidR="000570B7" w:rsidRPr="002120A9" w:rsidRDefault="001B2675" w:rsidP="00DB7C3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</w:t>
            </w:r>
            <w:r w:rsidR="00DB7C38">
              <w:rPr>
                <w:rFonts w:cstheme="minorHAnsi"/>
              </w:rPr>
              <w:t>0</w:t>
            </w:r>
          </w:p>
        </w:tc>
      </w:tr>
      <w:tr w:rsidR="000570B7" w:rsidRPr="00766B49" w14:paraId="61D57E65" w14:textId="77777777" w:rsidTr="000570B7">
        <w:trPr>
          <w:trHeight w:val="225"/>
        </w:trPr>
        <w:tc>
          <w:tcPr>
            <w:tcW w:w="1153" w:type="dxa"/>
          </w:tcPr>
          <w:p w14:paraId="22204718" w14:textId="2600E84E" w:rsidR="000570B7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957" w:type="dxa"/>
          </w:tcPr>
          <w:p w14:paraId="4B5420A3" w14:textId="19442ECA" w:rsidR="000570B7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278" w:type="dxa"/>
          </w:tcPr>
          <w:p w14:paraId="7574DA8A" w14:textId="01AFB0A1" w:rsidR="000570B7" w:rsidRPr="00766B49" w:rsidRDefault="00DB7C38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518.800,00</w:t>
            </w:r>
          </w:p>
        </w:tc>
        <w:tc>
          <w:tcPr>
            <w:tcW w:w="1506" w:type="dxa"/>
          </w:tcPr>
          <w:p w14:paraId="1EF0CB5C" w14:textId="0C546B16" w:rsidR="000570B7" w:rsidRPr="00766B49" w:rsidRDefault="00DB7C38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9.000,00</w:t>
            </w:r>
          </w:p>
        </w:tc>
        <w:tc>
          <w:tcPr>
            <w:tcW w:w="1373" w:type="dxa"/>
          </w:tcPr>
          <w:p w14:paraId="16B63934" w14:textId="40B163A7" w:rsidR="000570B7" w:rsidRPr="00766B49" w:rsidRDefault="005B371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527.800,00</w:t>
            </w:r>
          </w:p>
        </w:tc>
        <w:tc>
          <w:tcPr>
            <w:tcW w:w="1362" w:type="dxa"/>
          </w:tcPr>
          <w:p w14:paraId="67BD3CE1" w14:textId="25F5946E" w:rsidR="000570B7" w:rsidRPr="00766B49" w:rsidRDefault="001B2675" w:rsidP="00DB7C3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</w:t>
            </w:r>
            <w:r w:rsidR="00DB7C38">
              <w:rPr>
                <w:rFonts w:cstheme="minorHAnsi"/>
              </w:rPr>
              <w:t>2</w:t>
            </w:r>
          </w:p>
        </w:tc>
      </w:tr>
      <w:tr w:rsidR="000570B7" w:rsidRPr="00766B49" w14:paraId="413812E7" w14:textId="77777777" w:rsidTr="000570B7">
        <w:trPr>
          <w:trHeight w:val="225"/>
        </w:trPr>
        <w:tc>
          <w:tcPr>
            <w:tcW w:w="4110" w:type="dxa"/>
            <w:gridSpan w:val="2"/>
          </w:tcPr>
          <w:p w14:paraId="496D8392" w14:textId="4E886CCC" w:rsidR="000570B7" w:rsidRPr="00766B49" w:rsidRDefault="000570B7" w:rsidP="000570B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278" w:type="dxa"/>
          </w:tcPr>
          <w:p w14:paraId="6012BB55" w14:textId="739C8146" w:rsidR="000570B7" w:rsidRPr="00766B49" w:rsidRDefault="00DB7C38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890.513,82</w:t>
            </w:r>
          </w:p>
        </w:tc>
        <w:tc>
          <w:tcPr>
            <w:tcW w:w="1506" w:type="dxa"/>
          </w:tcPr>
          <w:p w14:paraId="095D43A6" w14:textId="41A31B46" w:rsidR="000570B7" w:rsidRPr="00766B49" w:rsidRDefault="00DB7C38" w:rsidP="00BB050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9.000,00</w:t>
            </w:r>
          </w:p>
        </w:tc>
        <w:tc>
          <w:tcPr>
            <w:tcW w:w="1373" w:type="dxa"/>
          </w:tcPr>
          <w:p w14:paraId="59F8E5FC" w14:textId="4D8F3587" w:rsidR="000570B7" w:rsidRPr="00766B49" w:rsidRDefault="005B3715" w:rsidP="005E0EC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899.548,23</w:t>
            </w:r>
          </w:p>
        </w:tc>
        <w:tc>
          <w:tcPr>
            <w:tcW w:w="1362" w:type="dxa"/>
          </w:tcPr>
          <w:p w14:paraId="3C9BD49B" w14:textId="027AF6BE" w:rsidR="000570B7" w:rsidRPr="00766B49" w:rsidRDefault="00BF67DB" w:rsidP="00DB7C3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</w:t>
            </w:r>
            <w:r w:rsidR="00DB7C38">
              <w:rPr>
                <w:rFonts w:cstheme="minorHAnsi"/>
                <w:b/>
              </w:rPr>
              <w:t>2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7585433C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3D4EF7F7" w14:textId="43FA6FDF" w:rsidR="00005AD7" w:rsidRDefault="00B05EAF" w:rsidP="00177FB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177FBC" w:rsidRPr="00177FBC">
        <w:rPr>
          <w:rFonts w:cstheme="minorHAnsi"/>
          <w:b/>
        </w:rPr>
        <w:t>123 – ZAKONSKI STANDARD USTANOVA SŠ</w:t>
      </w:r>
    </w:p>
    <w:p w14:paraId="6E0E6DFC" w14:textId="77777777" w:rsidR="00177FBC" w:rsidRDefault="00177FBC" w:rsidP="00434AEE">
      <w:pPr>
        <w:spacing w:after="0" w:line="240" w:lineRule="auto"/>
        <w:rPr>
          <w:rFonts w:cstheme="minorHAnsi"/>
          <w:b/>
        </w:rPr>
      </w:pPr>
    </w:p>
    <w:p w14:paraId="6D10C009" w14:textId="5EF09AE4" w:rsidR="00565359" w:rsidRDefault="00565359" w:rsidP="006B1B5D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50D08621" w14:textId="77777777" w:rsidR="00177FBC" w:rsidRDefault="00177FBC" w:rsidP="00434AEE">
      <w:pPr>
        <w:spacing w:after="0" w:line="240" w:lineRule="auto"/>
        <w:rPr>
          <w:rFonts w:cstheme="minorHAnsi"/>
          <w:bCs/>
        </w:rPr>
      </w:pPr>
    </w:p>
    <w:p w14:paraId="5CF56097" w14:textId="77777777" w:rsidR="00177FBC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7836C3EB" w14:textId="4C877931" w:rsidR="004B2C9A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4F72FFA8" w:rsidR="00B36200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2146622" w14:textId="77777777" w:rsidR="00177FBC" w:rsidRPr="00766B49" w:rsidRDefault="00177FBC" w:rsidP="00434AEE">
      <w:pPr>
        <w:spacing w:after="0" w:line="240" w:lineRule="auto"/>
        <w:rPr>
          <w:rFonts w:cstheme="minorHAnsi"/>
          <w:bCs/>
          <w:i/>
          <w:iCs/>
        </w:rPr>
      </w:pPr>
    </w:p>
    <w:p w14:paraId="315C30B2" w14:textId="1B1C14C3" w:rsidR="00565359" w:rsidRPr="00177FBC" w:rsidRDefault="00177FBC" w:rsidP="00177FBC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2471ECC0" w14:textId="09C6C047" w:rsidR="00434AEE" w:rsidRPr="00766B49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19452F9" w14:textId="40563D35" w:rsidR="00434AEE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 w:rsidR="00617130">
        <w:rPr>
          <w:rFonts w:cstheme="minorHAnsi"/>
        </w:rPr>
        <w:t>, 151/22</w:t>
      </w:r>
      <w:r w:rsidRPr="00177FBC">
        <w:rPr>
          <w:rFonts w:cstheme="minorHAnsi"/>
        </w:rPr>
        <w:t>), Zakon o ustanovama (NN br. 76/93, 29/97, 47/99, 35/08, 127/19), Statut doma (Klasa: 003-08/20-01/05, Ur.br.: 2133-55-05/1-20-01), Zakon o proračunu (NN br. 144/21), Pravilnik o proračunskom računovodstvu i računskom planu (NN br. 124/14, 115/15, 87/16, 03/18, 126/19, 108/20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="00617130" w:rsidRPr="00617130">
        <w:rPr>
          <w:rFonts w:cstheme="minorHAnsi"/>
        </w:rPr>
        <w:t xml:space="preserve"> i 37/22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2023. - 2025.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 xml:space="preserve">za školsku godinu 2022./2023., Uredba o načinu izračuna iznosa pomoći izravnanja za decentralizirane funkcije jedinica   lokalne i područne (regionalne) samouprave (NN, </w:t>
      </w:r>
      <w:r w:rsidR="00617130"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="00617130" w:rsidRPr="006B1B5D">
        <w:rPr>
          <w:rFonts w:cstheme="minorHAnsi"/>
        </w:rPr>
        <w:t>2023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 w:rsidR="00617130">
        <w:rPr>
          <w:rFonts w:cstheme="minorHAnsi"/>
        </w:rPr>
        <w:t>08/2023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 w:rsidR="000F0514">
        <w:rPr>
          <w:rFonts w:cstheme="minorHAnsi"/>
        </w:rPr>
        <w:t>kupština Županije (Glasnik KŽ 54b/22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4776E5B5" w14:textId="375727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58880B6" w14:textId="77777777" w:rsidR="006B1B5D" w:rsidRPr="00177FBC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7309217A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5366956" w14:textId="77777777" w:rsidR="00812D8A" w:rsidRPr="00766B49" w:rsidRDefault="00812D8A" w:rsidP="00434AEE">
      <w:pPr>
        <w:spacing w:after="0" w:line="240" w:lineRule="auto"/>
        <w:rPr>
          <w:rFonts w:cstheme="minorHAnsi"/>
        </w:rPr>
      </w:pPr>
    </w:p>
    <w:p w14:paraId="19301174" w14:textId="1BB8F65E" w:rsidR="00B36200" w:rsidRDefault="000F0514" w:rsidP="000F0514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>
        <w:rPr>
          <w:rFonts w:cstheme="minorHAnsi"/>
        </w:rPr>
        <w:t>08/2023</w:t>
      </w:r>
      <w:r w:rsidR="00435745">
        <w:rPr>
          <w:rFonts w:cstheme="minorHAnsi"/>
        </w:rPr>
        <w:t xml:space="preserve">) i </w:t>
      </w:r>
      <w:r w:rsidRPr="000F0514">
        <w:rPr>
          <w:rFonts w:cstheme="minorHAnsi"/>
        </w:rPr>
        <w:t xml:space="preserve">  Odluka o kriterijima, mjerilima i načinu financiranja d</w:t>
      </w:r>
      <w:r w:rsidR="00CF31FD">
        <w:rPr>
          <w:rFonts w:cstheme="minorHAnsi"/>
        </w:rPr>
        <w:t>ecentraliziranih funkcija u 2023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54b/22</w:t>
      </w:r>
      <w:r w:rsidRPr="000F0514">
        <w:rPr>
          <w:rFonts w:cstheme="minorHAnsi"/>
        </w:rPr>
        <w:t>).</w:t>
      </w:r>
    </w:p>
    <w:p w14:paraId="417149AC" w14:textId="77777777" w:rsidR="000F0514" w:rsidRPr="00766B49" w:rsidRDefault="000F0514" w:rsidP="000F0514">
      <w:pPr>
        <w:spacing w:after="0" w:line="240" w:lineRule="auto"/>
        <w:rPr>
          <w:rFonts w:cstheme="minorHAnsi"/>
        </w:rPr>
      </w:pPr>
    </w:p>
    <w:p w14:paraId="092E594A" w14:textId="2EDA5FE2" w:rsidR="00377DF3" w:rsidRDefault="00377DF3" w:rsidP="0032753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0A9D1BC6" w14:textId="77777777" w:rsidR="0032753E" w:rsidRDefault="0032753E" w:rsidP="0032753E">
      <w:pPr>
        <w:spacing w:after="0" w:line="240" w:lineRule="auto"/>
        <w:rPr>
          <w:rFonts w:cstheme="minorHAnsi"/>
          <w:b/>
        </w:rPr>
      </w:pPr>
    </w:p>
    <w:p w14:paraId="5CB3BD34" w14:textId="73310497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Prihodi od Karlovačke županije za sufinanciranje smještaja učenika u iznosu od 127.</w:t>
      </w:r>
      <w:r w:rsidR="00C900AF">
        <w:rPr>
          <w:rFonts w:cstheme="minorHAnsi"/>
        </w:rPr>
        <w:t>087,20</w:t>
      </w:r>
      <w:r w:rsidRPr="0032753E">
        <w:rPr>
          <w:rFonts w:cstheme="minorHAnsi"/>
        </w:rPr>
        <w:t xml:space="preserve"> eura, </w:t>
      </w:r>
      <w:r w:rsidR="00C900AF">
        <w:rPr>
          <w:rFonts w:cstheme="minorHAnsi"/>
        </w:rPr>
        <w:t xml:space="preserve">koriste </w:t>
      </w:r>
      <w:r w:rsidRPr="0032753E">
        <w:rPr>
          <w:rFonts w:cstheme="minorHAnsi"/>
        </w:rPr>
        <w:t>s</w:t>
      </w:r>
      <w:r w:rsidR="00C900AF">
        <w:rPr>
          <w:rFonts w:cstheme="minorHAnsi"/>
        </w:rPr>
        <w:t>e</w:t>
      </w:r>
      <w:r w:rsidRPr="0032753E">
        <w:rPr>
          <w:rFonts w:cstheme="minorHAnsi"/>
        </w:rPr>
        <w:t xml:space="preserve"> za nabavu živežnih namirnica, energije, investicijskog i tekućeg održavanja postrojenja i opreme, građevinskih objekata, komunalne usluge, potrošni materijal, materijal za čišćenje, higijenski materijal</w:t>
      </w:r>
      <w:r w:rsidR="00C900AF">
        <w:rPr>
          <w:rFonts w:cstheme="minorHAnsi"/>
        </w:rPr>
        <w:t>.</w:t>
      </w:r>
      <w:r w:rsidRPr="0032753E">
        <w:rPr>
          <w:rFonts w:cstheme="minorHAnsi"/>
        </w:rPr>
        <w:t xml:space="preserve"> </w:t>
      </w:r>
    </w:p>
    <w:p w14:paraId="766E555F" w14:textId="64C52E1E" w:rsid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Prihodi od refundacije troškova za redovne kontrole,  zdravstvene usluge za djelatnike</w:t>
      </w:r>
      <w:r w:rsidR="00065781">
        <w:rPr>
          <w:rFonts w:cstheme="minorHAnsi"/>
        </w:rPr>
        <w:t xml:space="preserve"> dimnjačarske i ekološke usluge, analize </w:t>
      </w:r>
      <w:proofErr w:type="spellStart"/>
      <w:r w:rsidR="00065781">
        <w:rPr>
          <w:rFonts w:cstheme="minorHAnsi"/>
        </w:rPr>
        <w:t>briseva</w:t>
      </w:r>
      <w:proofErr w:type="spellEnd"/>
      <w:r w:rsidR="00065781">
        <w:rPr>
          <w:rFonts w:cstheme="minorHAnsi"/>
        </w:rPr>
        <w:t xml:space="preserve"> i hrane</w:t>
      </w:r>
      <w:r w:rsidRPr="0032753E">
        <w:rPr>
          <w:rFonts w:cstheme="minorHAnsi"/>
        </w:rPr>
        <w:t xml:space="preserve">,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su u iznosu od </w:t>
      </w:r>
      <w:r w:rsidR="00B059D2" w:rsidRPr="00FB00B2">
        <w:rPr>
          <w:rFonts w:cstheme="minorHAnsi"/>
        </w:rPr>
        <w:t>6.928,61</w:t>
      </w:r>
      <w:r w:rsidRPr="0032753E">
        <w:rPr>
          <w:rFonts w:cstheme="minorHAnsi"/>
        </w:rPr>
        <w:t xml:space="preserve"> eura, od Karlovačke županije.</w:t>
      </w:r>
      <w:bookmarkStart w:id="0" w:name="_GoBack"/>
      <w:bookmarkEnd w:id="0"/>
    </w:p>
    <w:p w14:paraId="0E1B6BB0" w14:textId="46238BE2" w:rsidR="00BF67DB" w:rsidRPr="0032753E" w:rsidRDefault="00BF67DB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Planirani su sistematski pregledi djelatnika u iznosu od </w:t>
      </w:r>
      <w:r w:rsidR="00DB7C38">
        <w:rPr>
          <w:rFonts w:cstheme="minorHAnsi"/>
        </w:rPr>
        <w:t>3</w:t>
      </w:r>
      <w:r w:rsidR="00065781">
        <w:rPr>
          <w:rFonts w:cstheme="minorHAnsi"/>
        </w:rPr>
        <w:t>.663,21</w:t>
      </w:r>
      <w:r>
        <w:rPr>
          <w:rFonts w:cstheme="minorHAnsi"/>
        </w:rPr>
        <w:t xml:space="preserve"> eura.</w:t>
      </w:r>
    </w:p>
    <w:p w14:paraId="01CE036B" w14:textId="2CD42322" w:rsidR="0032753E" w:rsidRPr="0032753E" w:rsidRDefault="00CF31FD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Karlovačka županija</w:t>
      </w:r>
      <w:r w:rsidR="0032753E" w:rsidRPr="0032753E">
        <w:rPr>
          <w:rFonts w:cstheme="minorHAnsi"/>
        </w:rPr>
        <w:t xml:space="preserve"> financira troškove prijevoza djelatnika na posao i s posla u iznosu od </w:t>
      </w:r>
      <w:r w:rsidR="00B059D2" w:rsidRPr="00FB00B2">
        <w:rPr>
          <w:rFonts w:cstheme="minorHAnsi"/>
        </w:rPr>
        <w:t>15.408,18</w:t>
      </w:r>
      <w:r w:rsidR="0032753E" w:rsidRPr="0032753E">
        <w:rPr>
          <w:rFonts w:cstheme="minorHAnsi"/>
        </w:rPr>
        <w:t xml:space="preserve"> eura.</w:t>
      </w:r>
    </w:p>
    <w:p w14:paraId="5765D48B" w14:textId="1C4F2F9A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Karlovačka županija </w:t>
      </w:r>
      <w:r w:rsidR="00DB7C38">
        <w:rPr>
          <w:rFonts w:cstheme="minorHAnsi"/>
        </w:rPr>
        <w:t>financirala je</w:t>
      </w:r>
      <w:r w:rsidRPr="004C6C69">
        <w:rPr>
          <w:rFonts w:cstheme="minorHAnsi"/>
        </w:rPr>
        <w:t xml:space="preserve"> hitne</w:t>
      </w:r>
      <w:r w:rsidRPr="0032753E">
        <w:rPr>
          <w:rFonts w:cstheme="minorHAnsi"/>
        </w:rPr>
        <w:t xml:space="preserve"> intervencije u iznosu od </w:t>
      </w:r>
      <w:r w:rsidR="00BF67DB">
        <w:rPr>
          <w:rFonts w:cstheme="minorHAnsi"/>
        </w:rPr>
        <w:t>3</w:t>
      </w:r>
      <w:r w:rsidRPr="0032753E">
        <w:rPr>
          <w:rFonts w:cstheme="minorHAnsi"/>
        </w:rPr>
        <w:t>.</w:t>
      </w:r>
      <w:r w:rsidR="00C900AF">
        <w:rPr>
          <w:rFonts w:cstheme="minorHAnsi"/>
        </w:rPr>
        <w:t>000,00</w:t>
      </w:r>
      <w:r w:rsidRPr="0032753E">
        <w:rPr>
          <w:rFonts w:cstheme="minorHAnsi"/>
        </w:rPr>
        <w:t xml:space="preserve"> eura, a </w:t>
      </w:r>
      <w:r w:rsidR="00DB7C38">
        <w:rPr>
          <w:rFonts w:cstheme="minorHAnsi"/>
        </w:rPr>
        <w:t>utrošene su</w:t>
      </w:r>
      <w:r w:rsidR="00CF31FD">
        <w:rPr>
          <w:rFonts w:cstheme="minorHAnsi"/>
        </w:rPr>
        <w:t xml:space="preserve"> za </w:t>
      </w:r>
      <w:r w:rsidR="00BF67DB">
        <w:rPr>
          <w:rFonts w:cstheme="minorHAnsi"/>
        </w:rPr>
        <w:t>hitnu sanaciju dimnjaka u atriju zgrade Doma.</w:t>
      </w:r>
    </w:p>
    <w:p w14:paraId="18A4FACC" w14:textId="77777777" w:rsidR="00E56501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Ukupni prihodi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od strane Karlovačke županije po svim gore navedenim osnovama iznose </w:t>
      </w:r>
      <w:r w:rsidR="00C900AF">
        <w:rPr>
          <w:rFonts w:cstheme="minorHAnsi"/>
        </w:rPr>
        <w:t>15</w:t>
      </w:r>
      <w:r w:rsidR="00BF67DB">
        <w:rPr>
          <w:rFonts w:cstheme="minorHAnsi"/>
        </w:rPr>
        <w:t>6</w:t>
      </w:r>
      <w:r w:rsidR="00C900AF">
        <w:rPr>
          <w:rFonts w:cstheme="minorHAnsi"/>
        </w:rPr>
        <w:t>.087,20 eura</w:t>
      </w:r>
      <w:r w:rsidRPr="0032753E">
        <w:rPr>
          <w:rFonts w:cstheme="minorHAnsi"/>
        </w:rPr>
        <w:t xml:space="preserve">.  </w:t>
      </w:r>
      <w:r w:rsidR="00C900AF">
        <w:rPr>
          <w:rFonts w:cstheme="minorHAnsi"/>
        </w:rPr>
        <w:t xml:space="preserve">Plan je po </w:t>
      </w:r>
      <w:r w:rsidR="00BF67DB">
        <w:rPr>
          <w:rFonts w:cstheme="minorHAnsi"/>
        </w:rPr>
        <w:t>I</w:t>
      </w:r>
      <w:r w:rsidR="00C900AF">
        <w:rPr>
          <w:rFonts w:cstheme="minorHAnsi"/>
        </w:rPr>
        <w:t>I</w:t>
      </w:r>
      <w:r w:rsidR="00065781">
        <w:rPr>
          <w:rFonts w:cstheme="minorHAnsi"/>
        </w:rPr>
        <w:t>I</w:t>
      </w:r>
      <w:r w:rsidR="00C900AF">
        <w:rPr>
          <w:rFonts w:cstheme="minorHAnsi"/>
        </w:rPr>
        <w:t xml:space="preserve"> rebalansu </w:t>
      </w:r>
      <w:r w:rsidR="00065781">
        <w:rPr>
          <w:rFonts w:cstheme="minorHAnsi"/>
        </w:rPr>
        <w:t>isti kao</w:t>
      </w:r>
      <w:r w:rsidR="00C900AF">
        <w:rPr>
          <w:rFonts w:cstheme="minorHAnsi"/>
        </w:rPr>
        <w:t xml:space="preserve"> </w:t>
      </w:r>
      <w:r w:rsidR="00BF67DB">
        <w:rPr>
          <w:rFonts w:cstheme="minorHAnsi"/>
        </w:rPr>
        <w:t>plan po I</w:t>
      </w:r>
      <w:r w:rsidR="00065781">
        <w:rPr>
          <w:rFonts w:cstheme="minorHAnsi"/>
        </w:rPr>
        <w:t>I</w:t>
      </w:r>
      <w:r w:rsidR="00BF67DB">
        <w:rPr>
          <w:rFonts w:cstheme="minorHAnsi"/>
        </w:rPr>
        <w:t xml:space="preserve"> rebalansu</w:t>
      </w:r>
      <w:r w:rsidR="00C900AF">
        <w:rPr>
          <w:rFonts w:cstheme="minorHAnsi"/>
        </w:rPr>
        <w:t xml:space="preserve"> za 2023. g. </w:t>
      </w:r>
      <w:r w:rsidR="00065781">
        <w:rPr>
          <w:rFonts w:cstheme="minorHAnsi"/>
        </w:rPr>
        <w:t xml:space="preserve">, samo je došlo do manjih promjena </w:t>
      </w:r>
      <w:r w:rsidR="00B059D2">
        <w:rPr>
          <w:rFonts w:cstheme="minorHAnsi"/>
        </w:rPr>
        <w:t>p</w:t>
      </w:r>
      <w:r w:rsidR="00E56501">
        <w:rPr>
          <w:rFonts w:cstheme="minorHAnsi"/>
        </w:rPr>
        <w:t>ozicija unutar posebnog dijela.</w:t>
      </w:r>
      <w:r w:rsidR="00B059D2">
        <w:rPr>
          <w:rFonts w:cstheme="minorHAnsi"/>
        </w:rPr>
        <w:t xml:space="preserve"> </w:t>
      </w:r>
    </w:p>
    <w:p w14:paraId="0DF79446" w14:textId="5E4859AC" w:rsidR="0032753E" w:rsidRDefault="00E56501" w:rsidP="00CF31FD">
      <w:pPr>
        <w:spacing w:after="0" w:line="240" w:lineRule="auto"/>
        <w:jc w:val="both"/>
        <w:rPr>
          <w:rFonts w:cstheme="minorHAnsi"/>
        </w:rPr>
      </w:pPr>
      <w:r w:rsidRPr="00FB00B2">
        <w:rPr>
          <w:rFonts w:cstheme="minorHAnsi"/>
        </w:rPr>
        <w:t>N</w:t>
      </w:r>
      <w:r w:rsidR="00B059D2" w:rsidRPr="00FB00B2">
        <w:rPr>
          <w:rFonts w:cstheme="minorHAnsi"/>
        </w:rPr>
        <w:t xml:space="preserve">akon stvarnog obračuna prijevoza djelatnicima za 11/23 i obračuna oporezivog prijevoza za 11/23,, na poziciji prijevoza ostalo je 1.078,20 eura. Za navedeni iznos smanjili smo poziciju prijevoza djelatnicima, PR8500 i povećali redovne kontrole, PR 8502. </w:t>
      </w:r>
      <w:r w:rsidR="00065781" w:rsidRPr="00FB00B2">
        <w:rPr>
          <w:rFonts w:cstheme="minorHAnsi"/>
        </w:rPr>
        <w:t>Indeks je 1,00.</w:t>
      </w: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48E80AE4" w14:textId="3C2EAE95" w:rsidR="00662460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5EC55F4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941C84" w:rsidRPr="00766B49" w14:paraId="4BD10A1F" w14:textId="77777777" w:rsidTr="0032753E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32753E" w:rsidRPr="00766B49" w14:paraId="0BFF721E" w14:textId="77777777" w:rsidTr="0032753E">
        <w:trPr>
          <w:trHeight w:val="195"/>
        </w:trPr>
        <w:tc>
          <w:tcPr>
            <w:tcW w:w="1609" w:type="dxa"/>
          </w:tcPr>
          <w:p w14:paraId="2D7E13EA" w14:textId="4624493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58CECAE1" w14:textId="79198F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1049EF89" w14:textId="64ADCC7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7F770D6B" w14:textId="3A61B1A5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615" w:type="dxa"/>
          </w:tcPr>
          <w:p w14:paraId="154AB9FC" w14:textId="63CCAF90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32753E" w:rsidRPr="00766B49" w14:paraId="2138EF70" w14:textId="77777777" w:rsidTr="0032753E">
        <w:trPr>
          <w:trHeight w:val="195"/>
        </w:trPr>
        <w:tc>
          <w:tcPr>
            <w:tcW w:w="1609" w:type="dxa"/>
          </w:tcPr>
          <w:p w14:paraId="61C9994D" w14:textId="7A89BE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0E0B05DA" w14:textId="1168D86C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57EC3EBB" w14:textId="7E43721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1D2F712A" w14:textId="412216BC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40151AF2" w14:textId="30BCF27B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4,5</w:t>
            </w:r>
          </w:p>
        </w:tc>
      </w:tr>
      <w:tr w:rsidR="0032753E" w:rsidRPr="00766B49" w14:paraId="3612F4EE" w14:textId="77777777" w:rsidTr="0032753E">
        <w:trPr>
          <w:trHeight w:val="195"/>
        </w:trPr>
        <w:tc>
          <w:tcPr>
            <w:tcW w:w="1609" w:type="dxa"/>
          </w:tcPr>
          <w:p w14:paraId="20464F17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4454F00F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098A4CF7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9B74738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733FE9F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  <w:tr w:rsidR="0032753E" w:rsidRPr="00766B49" w14:paraId="3CC38A48" w14:textId="77777777" w:rsidTr="0032753E">
        <w:trPr>
          <w:trHeight w:val="207"/>
        </w:trPr>
        <w:tc>
          <w:tcPr>
            <w:tcW w:w="1609" w:type="dxa"/>
          </w:tcPr>
          <w:p w14:paraId="104B180B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BE61FB6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365B480F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66E8311A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4B0A17C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36AA6AF3" w:rsidR="00041292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2D5C90A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20"/>
        <w:gridCol w:w="1224"/>
        <w:gridCol w:w="1389"/>
        <w:gridCol w:w="1245"/>
        <w:gridCol w:w="1164"/>
      </w:tblGrid>
      <w:tr w:rsidR="00941C84" w:rsidRPr="00766B49" w14:paraId="0AF48B9A" w14:textId="77777777" w:rsidTr="0032753E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68BE3BA8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32753E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32753E" w:rsidRPr="00766B49" w14:paraId="5BF88E37" w14:textId="77777777" w:rsidTr="0032753E">
        <w:tc>
          <w:tcPr>
            <w:tcW w:w="1987" w:type="dxa"/>
          </w:tcPr>
          <w:p w14:paraId="629C4632" w14:textId="0B32DCE4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</w:t>
            </w:r>
          </w:p>
        </w:tc>
        <w:tc>
          <w:tcPr>
            <w:tcW w:w="2653" w:type="dxa"/>
          </w:tcPr>
          <w:p w14:paraId="203DCF4C" w14:textId="3950BADF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ODGOJNOOBRAZOVNO, ADMINISTRATIVNO I TEHNIČKO OSOBLJE</w:t>
            </w:r>
          </w:p>
        </w:tc>
        <w:tc>
          <w:tcPr>
            <w:tcW w:w="1123" w:type="dxa"/>
          </w:tcPr>
          <w:p w14:paraId="118D2003" w14:textId="4CA28785" w:rsidR="0032753E" w:rsidRPr="00766B49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26.000,00</w:t>
            </w:r>
          </w:p>
        </w:tc>
        <w:tc>
          <w:tcPr>
            <w:tcW w:w="1389" w:type="dxa"/>
          </w:tcPr>
          <w:p w14:paraId="7E4655FF" w14:textId="0B8B6242" w:rsidR="0032753E" w:rsidRPr="00766B49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6B5E0B19" w14:textId="4029854E" w:rsidR="0032753E" w:rsidRPr="00766B49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26.000,00</w:t>
            </w:r>
          </w:p>
        </w:tc>
        <w:tc>
          <w:tcPr>
            <w:tcW w:w="1229" w:type="dxa"/>
          </w:tcPr>
          <w:p w14:paraId="11DCBAD7" w14:textId="6542C56E" w:rsidR="0032753E" w:rsidRPr="00766B49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192106B2" w14:textId="77777777" w:rsidTr="0032753E">
        <w:tc>
          <w:tcPr>
            <w:tcW w:w="1987" w:type="dxa"/>
          </w:tcPr>
          <w:p w14:paraId="532B6AA2" w14:textId="691DBEA6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A100038</w:t>
            </w:r>
          </w:p>
        </w:tc>
        <w:tc>
          <w:tcPr>
            <w:tcW w:w="2653" w:type="dxa"/>
          </w:tcPr>
          <w:p w14:paraId="43A69E1F" w14:textId="3527C4A4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TIO - SŠ</w:t>
            </w:r>
          </w:p>
        </w:tc>
        <w:tc>
          <w:tcPr>
            <w:tcW w:w="1123" w:type="dxa"/>
          </w:tcPr>
          <w:p w14:paraId="3ED56DFD" w14:textId="110425A9" w:rsidR="0032753E" w:rsidRPr="00766B49" w:rsidRDefault="00065781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6A0CD9DC" w14:textId="63931F88" w:rsidR="0032753E" w:rsidRPr="00766B49" w:rsidRDefault="00065781" w:rsidP="0006578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0A0EBB85" w14:textId="3742D3AE" w:rsidR="0032753E" w:rsidRPr="00766B49" w:rsidRDefault="00BF67D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723C94B0" w14:textId="64B53C4D" w:rsidR="0032753E" w:rsidRPr="00766B49" w:rsidRDefault="00627D01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1B626AEB" w14:textId="77777777" w:rsidTr="0032753E">
        <w:tc>
          <w:tcPr>
            <w:tcW w:w="1987" w:type="dxa"/>
          </w:tcPr>
          <w:p w14:paraId="6583620B" w14:textId="51AF955A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A100039</w:t>
            </w:r>
          </w:p>
        </w:tc>
        <w:tc>
          <w:tcPr>
            <w:tcW w:w="2653" w:type="dxa"/>
          </w:tcPr>
          <w:p w14:paraId="7C553DF2" w14:textId="58018C5D" w:rsidR="0032753E" w:rsidRPr="00766B49" w:rsidRDefault="0032753E" w:rsidP="0032753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PREHRANA I SMJEŠTAJ – UČENIČKI DOMOVI</w:t>
            </w:r>
          </w:p>
        </w:tc>
        <w:tc>
          <w:tcPr>
            <w:tcW w:w="1123" w:type="dxa"/>
          </w:tcPr>
          <w:p w14:paraId="6D367A14" w14:textId="236AE505" w:rsidR="0032753E" w:rsidRPr="0032753E" w:rsidRDefault="00BF67D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127.087,20</w:t>
            </w:r>
          </w:p>
        </w:tc>
        <w:tc>
          <w:tcPr>
            <w:tcW w:w="1389" w:type="dxa"/>
          </w:tcPr>
          <w:p w14:paraId="5DF63332" w14:textId="27B67CAE" w:rsidR="0032753E" w:rsidRPr="0032753E" w:rsidRDefault="00BF67DB" w:rsidP="00BF67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0,00</w:t>
            </w:r>
          </w:p>
        </w:tc>
        <w:tc>
          <w:tcPr>
            <w:tcW w:w="1248" w:type="dxa"/>
          </w:tcPr>
          <w:p w14:paraId="4916EE97" w14:textId="15233101" w:rsidR="0032753E" w:rsidRPr="0032753E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127.087,20</w:t>
            </w:r>
          </w:p>
        </w:tc>
        <w:tc>
          <w:tcPr>
            <w:tcW w:w="1229" w:type="dxa"/>
          </w:tcPr>
          <w:p w14:paraId="0FCBE023" w14:textId="2364779D" w:rsidR="0032753E" w:rsidRPr="0032753E" w:rsidRDefault="00BF67D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221258E0" w14:textId="77777777" w:rsidTr="0032753E">
        <w:tc>
          <w:tcPr>
            <w:tcW w:w="1987" w:type="dxa"/>
          </w:tcPr>
          <w:p w14:paraId="230A9DBA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3" w:type="dxa"/>
          </w:tcPr>
          <w:p w14:paraId="6951B1D9" w14:textId="77777777" w:rsidR="0032753E" w:rsidRPr="00766B49" w:rsidRDefault="0032753E" w:rsidP="0032753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3" w:type="dxa"/>
          </w:tcPr>
          <w:p w14:paraId="406CB9DA" w14:textId="53FA756B" w:rsidR="0032753E" w:rsidRPr="00766B49" w:rsidRDefault="0024423B" w:rsidP="00627D0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  <w:r w:rsidR="00627D01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>.087,20</w:t>
            </w:r>
          </w:p>
        </w:tc>
        <w:tc>
          <w:tcPr>
            <w:tcW w:w="1389" w:type="dxa"/>
          </w:tcPr>
          <w:p w14:paraId="7E20C465" w14:textId="0791A343" w:rsidR="0032753E" w:rsidRPr="00766B49" w:rsidRDefault="00627D01" w:rsidP="0024423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1248" w:type="dxa"/>
          </w:tcPr>
          <w:p w14:paraId="4A1B4C7A" w14:textId="357B833B" w:rsidR="0032753E" w:rsidRPr="00766B49" w:rsidRDefault="0032753E" w:rsidP="0024423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  <w:r w:rsidR="0024423B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>.087,20</w:t>
            </w:r>
          </w:p>
        </w:tc>
        <w:tc>
          <w:tcPr>
            <w:tcW w:w="1229" w:type="dxa"/>
          </w:tcPr>
          <w:p w14:paraId="1451D2D8" w14:textId="7B1FAF02" w:rsidR="0032753E" w:rsidRPr="00766B49" w:rsidRDefault="00627D01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1,00</w:t>
            </w:r>
          </w:p>
        </w:tc>
      </w:tr>
    </w:tbl>
    <w:p w14:paraId="0D17F273" w14:textId="6BB90F55" w:rsidR="007C3DF7" w:rsidRPr="00766B49" w:rsidRDefault="007C3DF7" w:rsidP="00383D24">
      <w:pPr>
        <w:spacing w:after="0" w:line="240" w:lineRule="auto"/>
        <w:rPr>
          <w:rFonts w:cstheme="minorHAnsi"/>
        </w:rPr>
      </w:pPr>
    </w:p>
    <w:p w14:paraId="4C217BEF" w14:textId="7A7D1A6A" w:rsidR="00662460" w:rsidRDefault="00662460" w:rsidP="00434AEE">
      <w:pPr>
        <w:spacing w:after="0" w:line="240" w:lineRule="auto"/>
        <w:rPr>
          <w:rFonts w:cstheme="minorHAnsi"/>
          <w:b/>
        </w:rPr>
      </w:pPr>
    </w:p>
    <w:p w14:paraId="2C6B4FFE" w14:textId="77777777" w:rsidR="00CF31FD" w:rsidRPr="00766B49" w:rsidRDefault="00CF31FD" w:rsidP="00434AEE">
      <w:pPr>
        <w:spacing w:after="0" w:line="240" w:lineRule="auto"/>
        <w:rPr>
          <w:rFonts w:cstheme="minorHAnsi"/>
          <w:b/>
        </w:rPr>
      </w:pPr>
    </w:p>
    <w:tbl>
      <w:tblPr>
        <w:tblW w:w="964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35"/>
        <w:gridCol w:w="9409"/>
      </w:tblGrid>
      <w:tr w:rsidR="00662460" w:rsidRPr="00766B49" w14:paraId="6DD8D228" w14:textId="77777777" w:rsidTr="006C02DD">
        <w:trPr>
          <w:trHeight w:val="305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72D973B9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C3DF7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7C3DF7">
              <w:rPr>
                <w:rFonts w:eastAsia="Times New Roman" w:cstheme="minorHAnsi"/>
                <w:b/>
                <w:bCs/>
                <w:lang w:eastAsia="hr-HR"/>
              </w:rPr>
              <w:t xml:space="preserve"> A100037 - ODGOJNOOBRAZOVNO, ADMINISTRATIVNO I TEHNIČKO OSOBLJE</w:t>
            </w:r>
          </w:p>
        </w:tc>
      </w:tr>
      <w:tr w:rsidR="00662460" w:rsidRPr="00766B49" w14:paraId="4391400A" w14:textId="77777777" w:rsidTr="006C02DD">
        <w:trPr>
          <w:trHeight w:val="518"/>
        </w:trPr>
        <w:tc>
          <w:tcPr>
            <w:tcW w:w="9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98ED8" w14:textId="77777777" w:rsidR="00662460" w:rsidRDefault="005650E9" w:rsidP="00CF31F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7C3DF7">
              <w:rPr>
                <w:rFonts w:eastAsia="Times New Roman" w:cstheme="minorHAnsi"/>
                <w:color w:val="000000"/>
                <w:lang w:eastAsia="hr-HR"/>
              </w:rPr>
              <w:lastRenderedPageBreak/>
              <w:t>Ova aktivnost sadrži prijevoz djelatnicima na posao i s posla, redovne kontrole, zdravstvene usluge, odnosno sanitarne iskaznice, analize hrane i briseva. Svake godine obavljamo sve zakonske redovne kontrole opreme, postrojenja i instalacija, obnavljamo sanitarne iskaznice djelatnica u kuhinji i ekonoma, i vrše se redovne analize hrane i briseva površina u kuhinji i ruku kuharica.</w:t>
            </w:r>
          </w:p>
          <w:p w14:paraId="32034C42" w14:textId="0CDEB356" w:rsidR="004746E0" w:rsidRPr="007C3DF7" w:rsidRDefault="004746E0" w:rsidP="0024423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Ova aktivnost ista je kao i u </w:t>
            </w:r>
            <w:r w:rsidR="0024423B"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627D01"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24423B">
              <w:rPr>
                <w:rFonts w:eastAsia="Times New Roman" w:cstheme="minorHAnsi"/>
                <w:color w:val="000000"/>
                <w:lang w:eastAsia="hr-HR"/>
              </w:rPr>
              <w:t xml:space="preserve"> rebalansu</w:t>
            </w:r>
            <w:r w:rsidR="00C82560">
              <w:rPr>
                <w:rFonts w:eastAsia="Times New Roman" w:cstheme="minorHAnsi"/>
                <w:color w:val="000000"/>
                <w:lang w:eastAsia="hr-HR"/>
              </w:rPr>
              <w:t xml:space="preserve"> za 2023. g., te je indeks 1,00.</w:t>
            </w:r>
          </w:p>
        </w:tc>
      </w:tr>
      <w:tr w:rsidR="00662460" w:rsidRPr="00766B49" w14:paraId="1B941496" w14:textId="77777777" w:rsidTr="006C02DD">
        <w:trPr>
          <w:trHeight w:val="518"/>
        </w:trPr>
        <w:tc>
          <w:tcPr>
            <w:tcW w:w="9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C02DD" w:rsidRPr="00766B49" w14:paraId="2A87A33F" w14:textId="77777777" w:rsidTr="006C02DD">
        <w:trPr>
          <w:trHeight w:val="518"/>
        </w:trPr>
        <w:tc>
          <w:tcPr>
            <w:tcW w:w="9644" w:type="dxa"/>
            <w:gridSpan w:val="2"/>
            <w:tcBorders>
              <w:top w:val="single" w:sz="4" w:space="0" w:color="auto"/>
            </w:tcBorders>
            <w:vAlign w:val="center"/>
          </w:tcPr>
          <w:p w14:paraId="39FC9908" w14:textId="77777777" w:rsidR="006C02DD" w:rsidRPr="007C3DF7" w:rsidRDefault="006C02D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2C7EAFA3" w14:textId="77777777" w:rsidTr="006C02DD">
        <w:trPr>
          <w:gridBefore w:val="1"/>
          <w:wBefore w:w="235" w:type="dxa"/>
          <w:trHeight w:val="298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BB511" w14:textId="77777777" w:rsidR="002F5064" w:rsidRDefault="002F5064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54145E9E" w14:textId="25035B21" w:rsidR="00136336" w:rsidRPr="004746E0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746E0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4746E0">
              <w:t xml:space="preserve"> </w:t>
            </w:r>
            <w:r w:rsidR="005650E9" w:rsidRPr="004746E0">
              <w:rPr>
                <w:rFonts w:eastAsia="Times New Roman" w:cstheme="minorHAnsi"/>
                <w:b/>
                <w:bCs/>
                <w:lang w:eastAsia="hr-HR"/>
              </w:rPr>
              <w:t>A100038 – OPERATIVNI PLAN TIO - SŠ</w:t>
            </w:r>
          </w:p>
        </w:tc>
      </w:tr>
      <w:tr w:rsidR="00136336" w:rsidRPr="00766B49" w14:paraId="0580D746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4595DAA6" w:rsidR="00136336" w:rsidRPr="004746E0" w:rsidRDefault="005650E9" w:rsidP="00627D0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4746E0">
              <w:rPr>
                <w:rFonts w:eastAsia="Times New Roman" w:cstheme="minorHAnsi"/>
                <w:color w:val="000000"/>
                <w:lang w:eastAsia="hr-HR"/>
              </w:rPr>
              <w:t>Operativni plan – TIO – SŠ koristi se za tekuće i investicijsko održavanje građevinskih objekata. Proteklih nekoliko godina koristili smo ovu aktivnost za zamjenu rasvjetn</w:t>
            </w:r>
            <w:r w:rsidR="004746E0">
              <w:rPr>
                <w:rFonts w:eastAsia="Times New Roman" w:cstheme="minorHAnsi"/>
                <w:color w:val="000000"/>
                <w:lang w:eastAsia="hr-HR"/>
              </w:rPr>
              <w:t xml:space="preserve">ih tijela u cijeloj zgradi Doma, a u 2023. g. </w:t>
            </w:r>
            <w:r w:rsidR="004746E0" w:rsidRPr="004746E0">
              <w:rPr>
                <w:rFonts w:eastAsia="Times New Roman" w:cstheme="minorHAnsi"/>
                <w:color w:val="000000"/>
                <w:lang w:eastAsia="hr-HR"/>
              </w:rPr>
              <w:t>planiraju se koristi</w:t>
            </w:r>
            <w:r w:rsidR="004746E0">
              <w:rPr>
                <w:rFonts w:eastAsia="Times New Roman" w:cstheme="minorHAnsi"/>
                <w:color w:val="000000"/>
                <w:lang w:eastAsia="hr-HR"/>
              </w:rPr>
              <w:t xml:space="preserve">ti </w:t>
            </w:r>
            <w:r w:rsidR="0024423B">
              <w:rPr>
                <w:rFonts w:eastAsia="Times New Roman" w:cstheme="minorHAnsi"/>
                <w:color w:val="000000"/>
                <w:lang w:eastAsia="hr-HR"/>
              </w:rPr>
              <w:t xml:space="preserve">za hitnu sanaciju dimnjaka u atriju zgrade Doma. Pozicija je </w:t>
            </w:r>
            <w:r w:rsidR="00627D01">
              <w:rPr>
                <w:rFonts w:eastAsia="Times New Roman" w:cstheme="minorHAnsi"/>
                <w:color w:val="000000"/>
                <w:lang w:eastAsia="hr-HR"/>
              </w:rPr>
              <w:t>ista kao i u II rebalansu 2023. g., i iskorištena je u potpunosti za sanaciju dimnjaka u atriju Doma, u iznosu od 3.000,00 eura.</w:t>
            </w:r>
          </w:p>
        </w:tc>
      </w:tr>
      <w:tr w:rsidR="00136336" w:rsidRPr="00766B49" w14:paraId="3DAE344F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BA2996B" w14:textId="6237977F" w:rsidR="00662460" w:rsidRDefault="00662460" w:rsidP="00662460">
      <w:pPr>
        <w:rPr>
          <w:rFonts w:cstheme="minorHAnsi"/>
        </w:rPr>
      </w:pPr>
    </w:p>
    <w:tbl>
      <w:tblPr>
        <w:tblW w:w="975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754"/>
      </w:tblGrid>
      <w:tr w:rsidR="001274CD" w:rsidRPr="00766B49" w14:paraId="2876ED39" w14:textId="77777777" w:rsidTr="002F5064">
        <w:trPr>
          <w:trHeight w:val="316"/>
        </w:trPr>
        <w:tc>
          <w:tcPr>
            <w:tcW w:w="9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036E5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A100039 -  PREHRANA I SMJEŠTAJ – UČENIČKI DOMOVI</w:t>
            </w:r>
          </w:p>
        </w:tc>
      </w:tr>
      <w:tr w:rsidR="001274CD" w:rsidRPr="00766B49" w14:paraId="3820BAB2" w14:textId="77777777" w:rsidTr="002F5064">
        <w:trPr>
          <w:trHeight w:val="536"/>
        </w:trPr>
        <w:tc>
          <w:tcPr>
            <w:tcW w:w="9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551C6" w14:textId="77777777" w:rsidR="001274CD" w:rsidRPr="00CF31FD" w:rsidRDefault="001274CD" w:rsidP="001274CD">
            <w:pPr>
              <w:pStyle w:val="Bezproreda"/>
              <w:jc w:val="both"/>
              <w:rPr>
                <w:rFonts w:cstheme="minorHAnsi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>Prihodi ostvareni od Karlovačke županije za sufinanciranje smještaja učenika koriste se za nabavu živežnih namirnica, energije, investicijskog i tekućeg održavanja postrojenja i opreme, građevinskih objekata, komunalne usluge, potrošni materijal, materijal za čišćenje, higijenski materijal.</w:t>
            </w:r>
          </w:p>
          <w:p w14:paraId="01551559" w14:textId="20F1FD75" w:rsidR="001274CD" w:rsidRPr="00CF31FD" w:rsidRDefault="001274CD" w:rsidP="0024423B">
            <w:pPr>
              <w:pStyle w:val="Bezproreda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 xml:space="preserve">Aktivnost je planirana za </w:t>
            </w:r>
            <w:r w:rsidR="0024423B">
              <w:rPr>
                <w:rFonts w:cstheme="minorHAnsi"/>
                <w:lang w:eastAsia="hr-HR"/>
              </w:rPr>
              <w:t>isto kao i u I</w:t>
            </w:r>
            <w:r w:rsidR="00627D01">
              <w:rPr>
                <w:rFonts w:cstheme="minorHAnsi"/>
                <w:lang w:eastAsia="hr-HR"/>
              </w:rPr>
              <w:t>I</w:t>
            </w:r>
            <w:r w:rsidR="0024423B">
              <w:rPr>
                <w:rFonts w:cstheme="minorHAnsi"/>
                <w:lang w:eastAsia="hr-HR"/>
              </w:rPr>
              <w:t xml:space="preserve"> rebalansu plana, indeks je 1,00.</w:t>
            </w:r>
          </w:p>
        </w:tc>
      </w:tr>
      <w:tr w:rsidR="001274CD" w:rsidRPr="00766B49" w14:paraId="535638AF" w14:textId="77777777" w:rsidTr="002F5064">
        <w:trPr>
          <w:trHeight w:val="509"/>
        </w:trPr>
        <w:tc>
          <w:tcPr>
            <w:tcW w:w="9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6FD74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5064" w:rsidRPr="00766B49" w14:paraId="24E5541A" w14:textId="77777777" w:rsidTr="002F5064">
        <w:trPr>
          <w:trHeight w:val="509"/>
        </w:trPr>
        <w:tc>
          <w:tcPr>
            <w:tcW w:w="9754" w:type="dxa"/>
            <w:tcBorders>
              <w:top w:val="single" w:sz="4" w:space="0" w:color="auto"/>
            </w:tcBorders>
            <w:vAlign w:val="center"/>
          </w:tcPr>
          <w:p w14:paraId="7D5444EE" w14:textId="77777777" w:rsidR="002F5064" w:rsidRPr="00766B49" w:rsidRDefault="002F5064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4825F871" w14:textId="14E37029" w:rsidR="00EF0BDE" w:rsidRDefault="002F5064" w:rsidP="002F5064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="00747D45">
        <w:rPr>
          <w:rFonts w:cstheme="minorHAnsi"/>
          <w:b/>
        </w:rPr>
        <w:t xml:space="preserve"> </w:t>
      </w:r>
      <w:r w:rsidRPr="00177FBC">
        <w:rPr>
          <w:rFonts w:cstheme="minorHAnsi"/>
          <w:b/>
        </w:rPr>
        <w:t>12</w:t>
      </w:r>
      <w:r w:rsidR="00747D45">
        <w:rPr>
          <w:rFonts w:cstheme="minorHAnsi"/>
          <w:b/>
        </w:rPr>
        <w:t>5</w:t>
      </w:r>
      <w:r w:rsidRPr="00177FBC">
        <w:rPr>
          <w:rFonts w:cstheme="minorHAnsi"/>
          <w:b/>
        </w:rPr>
        <w:t xml:space="preserve"> – </w:t>
      </w:r>
      <w:r w:rsidR="00747D45">
        <w:rPr>
          <w:rFonts w:cstheme="minorHAnsi"/>
          <w:b/>
        </w:rPr>
        <w:t>PROGRAM JAVNIH POTREBA IZNAD STANDARDA – VLASTITI PRIHODI</w:t>
      </w:r>
    </w:p>
    <w:p w14:paraId="1F1DE0FA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</w:p>
    <w:p w14:paraId="515E921B" w14:textId="745294A8" w:rsidR="00EF0BDE" w:rsidRPr="007E2CE0" w:rsidRDefault="00EF0BDE" w:rsidP="00EF0BDE">
      <w:pPr>
        <w:spacing w:after="0" w:line="240" w:lineRule="auto"/>
        <w:rPr>
          <w:rFonts w:cstheme="minorHAnsi"/>
          <w:bCs/>
        </w:rPr>
      </w:pPr>
      <w:r w:rsidRPr="007E2CE0">
        <w:rPr>
          <w:rFonts w:cstheme="minorHAnsi"/>
          <w:b/>
        </w:rPr>
        <w:t xml:space="preserve">SVRHA PROGRAMA: </w:t>
      </w:r>
    </w:p>
    <w:p w14:paraId="3417F724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Cs/>
        </w:rPr>
        <w:t>Zadovoljavanje opće društvenih potreba Karlovačke županije i jačanje suradnje sa širom zajednicom.</w:t>
      </w:r>
    </w:p>
    <w:p w14:paraId="1670F80C" w14:textId="77777777" w:rsidR="00EF0BDE" w:rsidRPr="007E2CE0" w:rsidRDefault="00EF0BDE" w:rsidP="00EF0BD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6E8A148" w14:textId="77777777" w:rsidR="00EF0BDE" w:rsidRPr="007E2CE0" w:rsidRDefault="00EF0BDE" w:rsidP="00EF0BDE">
      <w:pPr>
        <w:spacing w:after="0" w:line="240" w:lineRule="auto"/>
        <w:rPr>
          <w:rFonts w:cstheme="minorHAnsi"/>
          <w:bCs/>
          <w:i/>
          <w:iCs/>
        </w:rPr>
      </w:pPr>
      <w:r w:rsidRPr="007E2CE0">
        <w:rPr>
          <w:rFonts w:cstheme="minorHAnsi"/>
          <w:b/>
        </w:rPr>
        <w:t xml:space="preserve">POVEZANOST PROGRAMA SA STRATEŠKIM DOKUMENTIMA I GODIŠNJIM PLANOM RADA: </w:t>
      </w:r>
    </w:p>
    <w:p w14:paraId="0D8A3E74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U periodu kada naši korisnici nisu u Domu, omogućavamo smještaj vanjskih korisnika iz područja kulture, </w:t>
      </w:r>
    </w:p>
    <w:p w14:paraId="257FEE1F" w14:textId="0B8AA98E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sporta i umjetnosti, čime promoviramo Dom i Karlovačku županiju širom zemlje i izvan Hrvatske.</w:t>
      </w:r>
    </w:p>
    <w:p w14:paraId="61977604" w14:textId="77777777" w:rsidR="00EF0BDE" w:rsidRPr="007E2CE0" w:rsidRDefault="00EF0BDE" w:rsidP="00EF0BDE">
      <w:pPr>
        <w:pStyle w:val="Bezproreda"/>
        <w:jc w:val="both"/>
        <w:rPr>
          <w:rFonts w:cstheme="minorHAnsi"/>
          <w:b/>
        </w:rPr>
      </w:pPr>
    </w:p>
    <w:p w14:paraId="37DEE01F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/>
        </w:rPr>
        <w:t xml:space="preserve">ZAKONSKE I DRUGE PODLOGE NA KOJIMA SE PROGRAM ZASNIVA: </w:t>
      </w:r>
    </w:p>
    <w:p w14:paraId="7C48DC53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Isto kao prethodno navedena zakonska osnova za provođenje programa zakonskog standarda ustanova SŠ i </w:t>
      </w:r>
    </w:p>
    <w:p w14:paraId="12395EE8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Odluka Županijske skupštine Karlovačke županije od 28.02.2018, klasa. 021-04/18-01/18, urbroj: 2133/1-01-03/01-18-16, o dopuni djelatnosti Učeničkog doma Karlovac,</w:t>
      </w:r>
    </w:p>
    <w:p w14:paraId="3DFA9C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Rješenje Ministarstva znanosti i obrazovanja, klasa: UP/I-602-03/18-01/00002, urbroj: 533-08-18-0004, o zakonitosti odluke o dopuni djelatnosti</w:t>
      </w:r>
    </w:p>
    <w:p w14:paraId="524F2F7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Odluka Županijske skupštine Karlovačke županije, klasa: 021-01/18-01/60, ur.broj: 2133/1-01-03/01-18-25 od 13.04.2018. g., o davanju prethodne suglasnosti na prijedlog Statuta Učeničkog doma Karlovac,</w:t>
      </w:r>
    </w:p>
    <w:p w14:paraId="42DD322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Dozvola Ministarstva kulture, Konzervatorski odjel u Karlovcu, klasa: 612-08/18-23/0945, urbroj: 532-04-02-09/3-18-02, o obavljanju sporedne djelatnosti</w:t>
      </w:r>
    </w:p>
    <w:p w14:paraId="3ADA3CBD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61590370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2EE5C54B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  <w:r w:rsidRPr="007E2CE0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FCE8D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Sukladno potrebama Grada Karlovca i Karlovačke županije omogućavamo smještaj učesnika raznih manifestacija u našoj Županiji, a u skladu sa mogućnostima Doma. </w:t>
      </w:r>
    </w:p>
    <w:p w14:paraId="7213D3B4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09BBD87A" w14:textId="608B09DF" w:rsidR="001274CD" w:rsidRPr="007E2CE0" w:rsidRDefault="0024423B" w:rsidP="002D22A1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Po I</w:t>
      </w:r>
      <w:r w:rsidR="00C82560">
        <w:rPr>
          <w:rFonts w:cstheme="minorHAnsi"/>
        </w:rPr>
        <w:t>I</w:t>
      </w:r>
      <w:r>
        <w:rPr>
          <w:rFonts w:cstheme="minorHAnsi"/>
        </w:rPr>
        <w:t xml:space="preserve"> rebalansu </w:t>
      </w:r>
      <w:r w:rsidR="006B5403" w:rsidRPr="007E2CE0">
        <w:rPr>
          <w:rFonts w:cstheme="minorHAnsi"/>
        </w:rPr>
        <w:t xml:space="preserve"> planirano je </w:t>
      </w:r>
      <w:r w:rsidR="00C82560">
        <w:rPr>
          <w:rFonts w:cstheme="minorHAnsi"/>
        </w:rPr>
        <w:t>28.939,09</w:t>
      </w:r>
      <w:r w:rsidR="006B5403" w:rsidRPr="007E2CE0">
        <w:rPr>
          <w:rFonts w:cstheme="minorHAnsi"/>
        </w:rPr>
        <w:t xml:space="preserve"> eura, </w:t>
      </w:r>
      <w:r>
        <w:rPr>
          <w:rFonts w:cstheme="minorHAnsi"/>
        </w:rPr>
        <w:t>a II</w:t>
      </w:r>
      <w:r w:rsidR="00C82560">
        <w:rPr>
          <w:rFonts w:cstheme="minorHAnsi"/>
        </w:rPr>
        <w:t>I</w:t>
      </w:r>
      <w:r>
        <w:rPr>
          <w:rFonts w:cstheme="minorHAnsi"/>
        </w:rPr>
        <w:t xml:space="preserve"> rebalansom 28.9</w:t>
      </w:r>
      <w:r w:rsidR="00C82560">
        <w:rPr>
          <w:rFonts w:cstheme="minorHAnsi"/>
        </w:rPr>
        <w:t>73</w:t>
      </w:r>
      <w:r>
        <w:rPr>
          <w:rFonts w:cstheme="minorHAnsi"/>
        </w:rPr>
        <w:t>,</w:t>
      </w:r>
      <w:r w:rsidR="00C82560">
        <w:rPr>
          <w:rFonts w:cstheme="minorHAnsi"/>
        </w:rPr>
        <w:t>50</w:t>
      </w:r>
      <w:r>
        <w:rPr>
          <w:rFonts w:cstheme="minorHAnsi"/>
        </w:rPr>
        <w:t xml:space="preserve"> eura, što čini </w:t>
      </w:r>
      <w:r w:rsidR="00C82560">
        <w:rPr>
          <w:rFonts w:cstheme="minorHAnsi"/>
        </w:rPr>
        <w:t xml:space="preserve">povećanje od 34,41 </w:t>
      </w:r>
      <w:r>
        <w:rPr>
          <w:rFonts w:cstheme="minorHAnsi"/>
        </w:rPr>
        <w:t xml:space="preserve"> eura</w:t>
      </w:r>
      <w:r w:rsidR="00C82560">
        <w:rPr>
          <w:rFonts w:cstheme="minorHAnsi"/>
        </w:rPr>
        <w:t xml:space="preserve">, jer smo ostvarili veće kamate po ovrhama za kašnjenje uplate za smještaj u Dom za 14,41 euro i veće </w:t>
      </w:r>
      <w:r w:rsidR="00C82560">
        <w:rPr>
          <w:rFonts w:cstheme="minorHAnsi"/>
        </w:rPr>
        <w:lastRenderedPageBreak/>
        <w:t>kamate</w:t>
      </w:r>
      <w:r w:rsidR="00A542D6">
        <w:rPr>
          <w:rFonts w:cstheme="minorHAnsi"/>
        </w:rPr>
        <w:t xml:space="preserve"> po viđenju</w:t>
      </w:r>
      <w:r w:rsidR="00C82560">
        <w:rPr>
          <w:rFonts w:cstheme="minorHAnsi"/>
        </w:rPr>
        <w:t xml:space="preserve"> na sredstva na žiro računu za 20,00 eura.</w:t>
      </w:r>
      <w:r w:rsidR="002D22A1" w:rsidRPr="007E2CE0">
        <w:rPr>
          <w:rFonts w:cstheme="minorHAnsi"/>
        </w:rPr>
        <w:t xml:space="preserve"> Planirani iznos vlastitih prihoda sastoji se od tekućih prihoda od </w:t>
      </w:r>
      <w:r>
        <w:rPr>
          <w:rFonts w:cstheme="minorHAnsi"/>
        </w:rPr>
        <w:t>15</w:t>
      </w:r>
      <w:r w:rsidR="002D22A1" w:rsidRPr="007E2CE0">
        <w:rPr>
          <w:rFonts w:cstheme="minorHAnsi"/>
        </w:rPr>
        <w:t xml:space="preserve">.000,00 eura, kamata na tužena potraživanja od </w:t>
      </w:r>
      <w:r w:rsidR="00C82560">
        <w:rPr>
          <w:rFonts w:cstheme="minorHAnsi"/>
        </w:rPr>
        <w:t>66,78</w:t>
      </w:r>
      <w:r w:rsidR="002D22A1" w:rsidRPr="007E2CE0">
        <w:rPr>
          <w:rFonts w:cstheme="minorHAnsi"/>
        </w:rPr>
        <w:t xml:space="preserve"> eura, kamata po viđenju od </w:t>
      </w:r>
      <w:r w:rsidR="00C82560">
        <w:rPr>
          <w:rFonts w:cstheme="minorHAnsi"/>
        </w:rPr>
        <w:t>8</w:t>
      </w:r>
      <w:r w:rsidR="002D22A1" w:rsidRPr="007E2CE0">
        <w:rPr>
          <w:rFonts w:cstheme="minorHAnsi"/>
        </w:rPr>
        <w:t>0,00 eura, te uključenog viška prihoda nad rashodima iz prijašnjih godina od 13.826,72 eura.</w:t>
      </w:r>
      <w:r w:rsidR="00C82560">
        <w:rPr>
          <w:rFonts w:cstheme="minorHAnsi"/>
        </w:rPr>
        <w:t xml:space="preserve"> Indeks je 1,00.</w:t>
      </w:r>
    </w:p>
    <w:p w14:paraId="60932462" w14:textId="77777777" w:rsidR="002D22A1" w:rsidRPr="00766B49" w:rsidRDefault="002D22A1" w:rsidP="002D22A1">
      <w:pPr>
        <w:pStyle w:val="Bezproreda"/>
        <w:jc w:val="both"/>
        <w:rPr>
          <w:rFonts w:cstheme="minorHAnsi"/>
        </w:rPr>
      </w:pPr>
    </w:p>
    <w:p w14:paraId="6F2D6E6A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3CF1BB90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2D22A1" w:rsidRPr="00766B49" w14:paraId="48579BBF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20B56240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6986EA0B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77CD9C0F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25E8D32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6FF941A0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2D22A1" w:rsidRPr="00766B49" w14:paraId="648DDE73" w14:textId="77777777" w:rsidTr="00C12B7B">
        <w:trPr>
          <w:trHeight w:val="195"/>
        </w:trPr>
        <w:tc>
          <w:tcPr>
            <w:tcW w:w="1609" w:type="dxa"/>
          </w:tcPr>
          <w:p w14:paraId="6292660B" w14:textId="77777777" w:rsidR="002D22A1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SMJEŠTAJ </w:t>
            </w:r>
          </w:p>
          <w:p w14:paraId="63FEDBB5" w14:textId="7147A938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GOSTIJU</w:t>
            </w:r>
          </w:p>
        </w:tc>
        <w:tc>
          <w:tcPr>
            <w:tcW w:w="3616" w:type="dxa"/>
          </w:tcPr>
          <w:p w14:paraId="433F891E" w14:textId="64DC9A67" w:rsidR="002D22A1" w:rsidRPr="00766B49" w:rsidRDefault="002D22A1" w:rsidP="002D22A1">
            <w:pPr>
              <w:rPr>
                <w:rFonts w:cstheme="minorHAnsi"/>
              </w:rPr>
            </w:pPr>
            <w:r>
              <w:rPr>
                <w:rFonts w:cstheme="minorHAnsi"/>
              </w:rPr>
              <w:t>BROJ NOĆENJA GOSTIJU</w:t>
            </w:r>
          </w:p>
        </w:tc>
        <w:tc>
          <w:tcPr>
            <w:tcW w:w="1007" w:type="dxa"/>
          </w:tcPr>
          <w:p w14:paraId="777C1FFB" w14:textId="405EAA7D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NOĆ</w:t>
            </w:r>
          </w:p>
        </w:tc>
        <w:tc>
          <w:tcPr>
            <w:tcW w:w="1405" w:type="dxa"/>
          </w:tcPr>
          <w:p w14:paraId="6FE3E973" w14:textId="4079AFA1" w:rsidR="002D22A1" w:rsidRPr="00766B49" w:rsidRDefault="002D22A1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1.235</w:t>
            </w:r>
          </w:p>
        </w:tc>
        <w:tc>
          <w:tcPr>
            <w:tcW w:w="1615" w:type="dxa"/>
          </w:tcPr>
          <w:p w14:paraId="157FD7FE" w14:textId="70785438" w:rsidR="002D22A1" w:rsidRPr="00766B49" w:rsidRDefault="002D22A1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1.300</w:t>
            </w:r>
          </w:p>
        </w:tc>
      </w:tr>
    </w:tbl>
    <w:p w14:paraId="4919EE0C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</w:p>
    <w:p w14:paraId="02CE1EE6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8841D8B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p w14:paraId="3F6E3BFC" w14:textId="77777777" w:rsidR="002D22A1" w:rsidRPr="004145CD" w:rsidRDefault="002D22A1" w:rsidP="002D22A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53"/>
        <w:gridCol w:w="1123"/>
        <w:gridCol w:w="1389"/>
        <w:gridCol w:w="1248"/>
        <w:gridCol w:w="1229"/>
      </w:tblGrid>
      <w:tr w:rsidR="002D22A1" w:rsidRPr="00766B49" w14:paraId="4D20C9A6" w14:textId="77777777" w:rsidTr="00C12B7B">
        <w:tc>
          <w:tcPr>
            <w:tcW w:w="1987" w:type="dxa"/>
          </w:tcPr>
          <w:p w14:paraId="02FFFEE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31E29AEB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E949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8409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8954A66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1216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802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1B0224E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D22A1" w:rsidRPr="00766B49" w14:paraId="5A83608F" w14:textId="77777777" w:rsidTr="00C12B7B">
        <w:trPr>
          <w:trHeight w:val="232"/>
        </w:trPr>
        <w:tc>
          <w:tcPr>
            <w:tcW w:w="1987" w:type="dxa"/>
          </w:tcPr>
          <w:p w14:paraId="7DE4D1CC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4E517FE9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F0C7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C1A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23A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A3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D22A1" w:rsidRPr="00766B49" w14:paraId="02BC87EF" w14:textId="77777777" w:rsidTr="00C12B7B">
        <w:tc>
          <w:tcPr>
            <w:tcW w:w="1987" w:type="dxa"/>
          </w:tcPr>
          <w:p w14:paraId="7D1C2516" w14:textId="6E67B08C" w:rsidR="002D22A1" w:rsidRPr="00766B49" w:rsidRDefault="002D22A1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653" w:type="dxa"/>
          </w:tcPr>
          <w:p w14:paraId="3BC7C6B6" w14:textId="26D65B17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123" w:type="dxa"/>
          </w:tcPr>
          <w:p w14:paraId="7A1F088F" w14:textId="3304E0FC" w:rsidR="002D22A1" w:rsidRPr="00766B49" w:rsidRDefault="00627D01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28.939,09</w:t>
            </w:r>
          </w:p>
        </w:tc>
        <w:tc>
          <w:tcPr>
            <w:tcW w:w="1389" w:type="dxa"/>
          </w:tcPr>
          <w:p w14:paraId="13984AFE" w14:textId="5F78FC9F" w:rsidR="002D22A1" w:rsidRPr="00766B49" w:rsidRDefault="00627D01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54819B42" w14:textId="1C00FAED" w:rsidR="002D22A1" w:rsidRPr="00766B49" w:rsidRDefault="0024423B" w:rsidP="00C8256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28.</w:t>
            </w:r>
            <w:r w:rsidR="00C82560">
              <w:rPr>
                <w:rFonts w:cstheme="minorHAnsi"/>
              </w:rPr>
              <w:t>973,50</w:t>
            </w:r>
          </w:p>
        </w:tc>
        <w:tc>
          <w:tcPr>
            <w:tcW w:w="1229" w:type="dxa"/>
          </w:tcPr>
          <w:p w14:paraId="0B2E1A88" w14:textId="0EC1FE28" w:rsidR="002D22A1" w:rsidRPr="00766B49" w:rsidRDefault="00627D01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</w:tbl>
    <w:p w14:paraId="7E05B038" w14:textId="02299C7D" w:rsidR="003975D5" w:rsidRDefault="003975D5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A4FF9E7" w14:textId="7901C0E8" w:rsidR="00B75DCF" w:rsidRDefault="00B75DCF" w:rsidP="00B75DCF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141 – JAVNE POTREBE IZNAD ZAKONSKOG STANDARDA SŠ</w:t>
      </w:r>
    </w:p>
    <w:p w14:paraId="5D505F89" w14:textId="77777777" w:rsidR="006C21F3" w:rsidRDefault="006C21F3" w:rsidP="006C21F3">
      <w:pPr>
        <w:spacing w:after="0" w:line="240" w:lineRule="auto"/>
        <w:rPr>
          <w:rFonts w:cstheme="minorHAnsi"/>
          <w:b/>
        </w:rPr>
      </w:pPr>
    </w:p>
    <w:p w14:paraId="4B2DC2C6" w14:textId="5DECB7B4" w:rsidR="006C21F3" w:rsidRDefault="006C21F3" w:rsidP="006C21F3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1E5A3998" w14:textId="77777777" w:rsidR="006C21F3" w:rsidRDefault="006C21F3" w:rsidP="006C21F3">
      <w:pPr>
        <w:spacing w:after="0" w:line="240" w:lineRule="auto"/>
        <w:jc w:val="both"/>
        <w:rPr>
          <w:rFonts w:cstheme="minorHAnsi"/>
          <w:bCs/>
        </w:rPr>
      </w:pPr>
    </w:p>
    <w:p w14:paraId="5479B1A5" w14:textId="6A3214F0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5BA0F157" w14:textId="77777777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48576DBF" w14:textId="77777777" w:rsidR="006C21F3" w:rsidRPr="004145CD" w:rsidRDefault="006C21F3" w:rsidP="006C21F3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D1A1BBD" w14:textId="77777777" w:rsidR="006C21F3" w:rsidRDefault="006C21F3" w:rsidP="006C21F3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F993045" w14:textId="77777777" w:rsidR="00391A87" w:rsidRDefault="00391A87" w:rsidP="006C21F3">
      <w:pPr>
        <w:spacing w:line="240" w:lineRule="auto"/>
        <w:rPr>
          <w:rFonts w:cstheme="minorHAnsi"/>
          <w:bCs/>
          <w:i/>
          <w:iCs/>
        </w:rPr>
      </w:pPr>
    </w:p>
    <w:p w14:paraId="1EF63688" w14:textId="7CE4C652" w:rsidR="006C21F3" w:rsidRPr="00177FBC" w:rsidRDefault="006C21F3" w:rsidP="006C21F3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6696B07B" w14:textId="77777777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</w:p>
    <w:p w14:paraId="3DFD5DEA" w14:textId="77777777" w:rsidR="006C21F3" w:rsidRPr="00766B49" w:rsidRDefault="006C21F3" w:rsidP="006C21F3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3C089DD2" w14:textId="77777777" w:rsidR="006C21F3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>
        <w:rPr>
          <w:rFonts w:cstheme="minorHAnsi"/>
        </w:rPr>
        <w:t>, 151/22</w:t>
      </w:r>
      <w:r w:rsidRPr="00177FBC">
        <w:rPr>
          <w:rFonts w:cstheme="minorHAnsi"/>
        </w:rPr>
        <w:t>), Zakon o ustanovama (NN br. 76/93, 29/97, 47/99, 35/08, 127/19), Statut doma (Klasa: 003-08/20-01/05, Ur.br.: 2133-55-05/1-20-01), Zakon o proračunu (NN br. 144/21), Pravilnik o proračunskom računovodstvu i računskom planu (NN br. 124/14, 115/15, 87/16, 03/18, 126/19, 108/20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Pr="00617130">
        <w:rPr>
          <w:rFonts w:cstheme="minorHAnsi"/>
        </w:rPr>
        <w:t xml:space="preserve"> i 37/22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 xml:space="preserve">), Zakon o fiskalnoj odgovornosti (NN br. 139/10, 19/14, 111/18), te Uredbi o sastavljanju i predaji Izjave o fiskalnoj odgovornosti i izvještaja o primjeni fiskalnih </w:t>
      </w:r>
      <w:r w:rsidRPr="00177FBC">
        <w:rPr>
          <w:rFonts w:cstheme="minorHAnsi"/>
        </w:rPr>
        <w:lastRenderedPageBreak/>
        <w:t>pravila (NN br. 78/11, 106/12, 130/13, 19/15 i 119/15, 95/19), Upute za izradu proračuna Karlovačke županije za razdoblje 2023. - 2025.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 xml:space="preserve">za školsku godinu 2022./2023., Uredba o načinu izračuna iznosa pomoći izravnanja za decentralizirane funkcije jedinica   lokalne i područne (regionalne) samouprave (NN, </w:t>
      </w:r>
      <w:r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Pr="006B1B5D">
        <w:rPr>
          <w:rFonts w:cstheme="minorHAnsi"/>
        </w:rPr>
        <w:t>2023.</w:t>
      </w:r>
      <w:r w:rsidRPr="00177FBC">
        <w:rPr>
          <w:rFonts w:cstheme="minorHAnsi"/>
        </w:rPr>
        <w:t xml:space="preserve"> g. (NN, broj </w:t>
      </w:r>
      <w:r>
        <w:rPr>
          <w:rFonts w:cstheme="minorHAnsi"/>
        </w:rPr>
        <w:t>08/2023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>
        <w:rPr>
          <w:rFonts w:cstheme="minorHAnsi"/>
        </w:rPr>
        <w:t>kupština Županije (Glasnik KŽ 54b/22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6D112B39" w14:textId="494D7B3D" w:rsidR="006C21F3" w:rsidRPr="00766B49" w:rsidRDefault="006C21F3" w:rsidP="006C21F3">
      <w:pPr>
        <w:spacing w:after="0" w:line="240" w:lineRule="auto"/>
        <w:rPr>
          <w:rFonts w:cstheme="minorHAnsi"/>
        </w:rPr>
      </w:pPr>
    </w:p>
    <w:p w14:paraId="46B41B60" w14:textId="77777777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68AFA7C" w14:textId="77777777" w:rsidR="006C21F3" w:rsidRPr="00766B49" w:rsidRDefault="006C21F3" w:rsidP="006C21F3">
      <w:pPr>
        <w:spacing w:after="0" w:line="240" w:lineRule="auto"/>
        <w:rPr>
          <w:rFonts w:cstheme="minorHAnsi"/>
        </w:rPr>
      </w:pPr>
    </w:p>
    <w:p w14:paraId="1CB81AE6" w14:textId="307CE8B7" w:rsidR="006C21F3" w:rsidRDefault="006C21F3" w:rsidP="006C21F3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 w:rsidR="00435745">
        <w:rPr>
          <w:rFonts w:cstheme="minorHAnsi"/>
        </w:rPr>
        <w:t xml:space="preserve">08/2023) i </w:t>
      </w:r>
      <w:r w:rsidRPr="000F0514">
        <w:rPr>
          <w:rFonts w:cstheme="minorHAnsi"/>
        </w:rPr>
        <w:t>Odluka o kriterijima, mjerilima i načinu financiranja decentraliziranih funkcija u 202</w:t>
      </w:r>
      <w:r w:rsidR="00EC3230">
        <w:rPr>
          <w:rFonts w:cstheme="minorHAnsi"/>
        </w:rPr>
        <w:t>3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54b/22</w:t>
      </w:r>
      <w:r w:rsidRPr="000F0514">
        <w:rPr>
          <w:rFonts w:cstheme="minorHAnsi"/>
        </w:rPr>
        <w:t>).</w:t>
      </w:r>
    </w:p>
    <w:p w14:paraId="0A84E143" w14:textId="77777777" w:rsidR="00097992" w:rsidRDefault="00097992" w:rsidP="006C21F3">
      <w:pPr>
        <w:spacing w:after="0" w:line="240" w:lineRule="auto"/>
        <w:rPr>
          <w:rFonts w:cstheme="minorHAnsi"/>
        </w:rPr>
      </w:pPr>
    </w:p>
    <w:p w14:paraId="62CF501C" w14:textId="77777777" w:rsidR="00097992" w:rsidRDefault="00097992" w:rsidP="0009799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46413D21" w14:textId="31EEB7C1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 sklopljenom ugovoru sa roditeljima korisnika Doma, svaki mjesec ispostavlja se faktura za troškove smještaja i prehrane učenika u Domu, na iznos od 83,62 eura, i to za mjesece 01-06  i 09-12  odnosno 10 mjeseci u toku godine. Ove godine imamo 152</w:t>
      </w:r>
      <w:r w:rsidR="0039772C">
        <w:rPr>
          <w:rFonts w:cstheme="minorHAnsi"/>
        </w:rPr>
        <w:t xml:space="preserve"> korisnika, hrvatske državljane, 127.102,4</w:t>
      </w:r>
      <w:r w:rsidR="00C82560">
        <w:rPr>
          <w:rFonts w:cstheme="minorHAnsi"/>
        </w:rPr>
        <w:t>0</w:t>
      </w:r>
      <w:r w:rsidR="0039772C">
        <w:rPr>
          <w:rFonts w:cstheme="minorHAnsi"/>
        </w:rPr>
        <w:t xml:space="preserve"> eura.</w:t>
      </w:r>
    </w:p>
    <w:p w14:paraId="4FD2F799" w14:textId="313FC629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Ukupni prihodi </w:t>
      </w:r>
      <w:r w:rsidR="00E02D3C">
        <w:rPr>
          <w:rFonts w:cstheme="minorHAnsi"/>
        </w:rPr>
        <w:t>po III rebalansu</w:t>
      </w:r>
      <w:r w:rsidRPr="007E2CE0">
        <w:rPr>
          <w:rFonts w:cstheme="minorHAnsi"/>
        </w:rPr>
        <w:t xml:space="preserve"> 2023. g. planirani su u iznosu od </w:t>
      </w:r>
      <w:r w:rsidR="00C82560">
        <w:rPr>
          <w:rFonts w:cstheme="minorHAnsi"/>
        </w:rPr>
        <w:t>186.687,53</w:t>
      </w:r>
      <w:r w:rsidRPr="007E2CE0">
        <w:rPr>
          <w:rFonts w:cstheme="minorHAnsi"/>
        </w:rPr>
        <w:t xml:space="preserve"> eura, što je </w:t>
      </w:r>
      <w:r w:rsidR="00E02D3C">
        <w:rPr>
          <w:rFonts w:cstheme="minorHAnsi"/>
        </w:rPr>
        <w:t>kao i po II rebalansu 2023. g.</w:t>
      </w:r>
    </w:p>
    <w:p w14:paraId="6B7195E6" w14:textId="77777777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Navedeni prihodi koriste se za pokriće redovnih troškova poslovanja Doma, a koji nisu pokriveni iz dijela prihoda od sufinanciranja smještaja i prehrane u Domu od strane osnivača.</w:t>
      </w:r>
    </w:p>
    <w:p w14:paraId="7F909947" w14:textId="35B252C1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To su troškovi službenih putovanja i edukacije djelatnika, troškovi za uredski materijal, pretplate za stručne časopise, čistoću, naknadu za uređenje voda i komunalne naknade, materijal i usluge za tekuće i investicijsko održavanje, sitni inventar, službenu i radnu odjeću i obuću, premije osiguranja, troškove telefona, ugovore o djelu, prijevoz učenika na takmičenje, računalne usluge.</w:t>
      </w:r>
    </w:p>
    <w:p w14:paraId="11651784" w14:textId="631FEBD0" w:rsidR="00B75DCF" w:rsidRPr="007E2CE0" w:rsidRDefault="00097992" w:rsidP="00714A65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Pod ovom aktivnošću prikazani su troškovi kapitalnih ulaganja u iznosu od 39.</w:t>
      </w:r>
      <w:r w:rsidR="00EC3230">
        <w:rPr>
          <w:rFonts w:cstheme="minorHAnsi"/>
        </w:rPr>
        <w:t>288,38</w:t>
      </w:r>
      <w:r w:rsidRPr="007E2CE0">
        <w:rPr>
          <w:rFonts w:cstheme="minorHAnsi"/>
        </w:rPr>
        <w:t xml:space="preserve"> eura, planiranih iz viška prihoda nad rashodima iz prijašnjih godina, po izvoru „432“. Ulaganja u građevinske objekte planirano je u iznosu od </w:t>
      </w:r>
      <w:r w:rsidR="00E02D3C">
        <w:rPr>
          <w:rFonts w:cstheme="minorHAnsi"/>
        </w:rPr>
        <w:t>15.648,75</w:t>
      </w:r>
      <w:r w:rsidRPr="007E2CE0">
        <w:rPr>
          <w:rFonts w:cstheme="minorHAnsi"/>
        </w:rPr>
        <w:t xml:space="preserve"> eura, i to za </w:t>
      </w:r>
      <w:r w:rsidR="00EC3230">
        <w:rPr>
          <w:rFonts w:cstheme="minorHAnsi"/>
        </w:rPr>
        <w:t>zamjenu</w:t>
      </w:r>
      <w:r w:rsidRPr="007E2CE0">
        <w:rPr>
          <w:rFonts w:cstheme="minorHAnsi"/>
        </w:rPr>
        <w:t xml:space="preserve"> plamenika na kotlu, zamjena parketa u dvije prostorij</w:t>
      </w:r>
      <w:r w:rsidR="00714A65" w:rsidRPr="007E2CE0">
        <w:rPr>
          <w:rFonts w:cstheme="minorHAnsi"/>
        </w:rPr>
        <w:t>e</w:t>
      </w:r>
      <w:r w:rsidRPr="007E2CE0">
        <w:rPr>
          <w:rFonts w:cstheme="minorHAnsi"/>
        </w:rPr>
        <w:t xml:space="preserve">. Za uređaje i namještaj planirano je  </w:t>
      </w:r>
      <w:r w:rsidR="00E02D3C">
        <w:rPr>
          <w:rFonts w:cstheme="minorHAnsi"/>
        </w:rPr>
        <w:t>23.039,63</w:t>
      </w:r>
      <w:r w:rsidR="00714A65" w:rsidRPr="007E2CE0">
        <w:rPr>
          <w:rFonts w:cstheme="minorHAnsi"/>
        </w:rPr>
        <w:t xml:space="preserve"> </w:t>
      </w:r>
      <w:r w:rsidR="001A2192">
        <w:rPr>
          <w:rFonts w:cstheme="minorHAnsi"/>
        </w:rPr>
        <w:t xml:space="preserve">eura, programi narudžbenica </w:t>
      </w:r>
      <w:r w:rsidR="00D5608E">
        <w:rPr>
          <w:rFonts w:cstheme="minorHAnsi"/>
        </w:rPr>
        <w:t>375</w:t>
      </w:r>
      <w:r w:rsidR="00714A65" w:rsidRPr="007E2CE0">
        <w:rPr>
          <w:rFonts w:cstheme="minorHAnsi"/>
        </w:rPr>
        <w:t>,00 eura</w:t>
      </w:r>
      <w:r w:rsidR="00D5608E">
        <w:rPr>
          <w:rFonts w:cstheme="minorHAnsi"/>
        </w:rPr>
        <w:t>,</w:t>
      </w:r>
      <w:r w:rsidR="00714A65" w:rsidRPr="007E2CE0">
        <w:rPr>
          <w:rFonts w:cstheme="minorHAnsi"/>
        </w:rPr>
        <w:t xml:space="preserve">  dopuna projekta dojave požara za pregrađene sobe 225,00 eura.</w:t>
      </w:r>
      <w:r w:rsidR="00D5608E">
        <w:rPr>
          <w:rFonts w:cstheme="minorHAnsi"/>
        </w:rPr>
        <w:t xml:space="preserve"> Iznos je </w:t>
      </w:r>
      <w:r w:rsidR="00E02D3C">
        <w:rPr>
          <w:rFonts w:cstheme="minorHAnsi"/>
        </w:rPr>
        <w:t>isti, samo se promijenila struktura ulaganja, smanjeni su građevinski radovi za 1.383,75 eura, a za isti iznos povećana su ulaganja u opremu i namještaj.</w:t>
      </w:r>
    </w:p>
    <w:p w14:paraId="0DBB626E" w14:textId="7E3FC526" w:rsidR="00714A65" w:rsidRDefault="00714A65" w:rsidP="00714A65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Iz viška prihoda nad rashodima iz prijašnjih godina planirano je i tekuće i investicijsko održavanje građevinskih objekata i opreme u ukupnom iznosu od </w:t>
      </w:r>
      <w:r w:rsidR="00D5608E">
        <w:rPr>
          <w:rFonts w:cstheme="minorHAnsi"/>
        </w:rPr>
        <w:t>11.645,96</w:t>
      </w:r>
      <w:r w:rsidRPr="007E2CE0">
        <w:rPr>
          <w:rFonts w:cstheme="minorHAnsi"/>
        </w:rPr>
        <w:t xml:space="preserve"> eura.</w:t>
      </w:r>
      <w:r w:rsidR="00D5608E">
        <w:rPr>
          <w:rFonts w:cstheme="minorHAnsi"/>
        </w:rPr>
        <w:t xml:space="preserve"> Iznos je </w:t>
      </w:r>
      <w:r w:rsidR="00E02D3C">
        <w:rPr>
          <w:rFonts w:cstheme="minorHAnsi"/>
        </w:rPr>
        <w:t>isti kao i po II rebalansu 2023. g.</w:t>
      </w:r>
    </w:p>
    <w:p w14:paraId="45BCB8ED" w14:textId="443AEA03" w:rsidR="002D7EC5" w:rsidRPr="007A1859" w:rsidRDefault="002D7EC5" w:rsidP="00714A65">
      <w:pPr>
        <w:pStyle w:val="Bezproreda"/>
        <w:jc w:val="both"/>
        <w:rPr>
          <w:rFonts w:cstheme="minorHAnsi"/>
        </w:rPr>
      </w:pPr>
      <w:r w:rsidRPr="007A1859">
        <w:rPr>
          <w:rFonts w:cstheme="minorHAnsi"/>
        </w:rPr>
        <w:t>Karlovačka županija je pod programom 141 -  Javne potrebe iznad zakonskog standarda SŠ, pod aktivnosti A100078 – Županijske javne potrebe SŠ, planirala</w:t>
      </w:r>
      <w:r w:rsidR="00DA74C9" w:rsidRPr="007A1859">
        <w:rPr>
          <w:rFonts w:cstheme="minorHAnsi"/>
        </w:rPr>
        <w:t xml:space="preserve"> za Učenički dom Karlovac,</w:t>
      </w:r>
      <w:r w:rsidRPr="007A1859">
        <w:rPr>
          <w:rFonts w:cstheme="minorHAnsi"/>
        </w:rPr>
        <w:t xml:space="preserve"> iznos od </w:t>
      </w:r>
      <w:r w:rsidR="005E0EC1">
        <w:rPr>
          <w:rFonts w:cstheme="minorHAnsi"/>
        </w:rPr>
        <w:t>5.200,00</w:t>
      </w:r>
      <w:r w:rsidRPr="007A1859">
        <w:rPr>
          <w:rFonts w:cstheme="minorHAnsi"/>
        </w:rPr>
        <w:t xml:space="preserve"> eura, </w:t>
      </w:r>
    </w:p>
    <w:p w14:paraId="66B700FE" w14:textId="357D11AC" w:rsidR="00D5608E" w:rsidRDefault="002D7EC5" w:rsidP="00714A65">
      <w:pPr>
        <w:pStyle w:val="Bezproreda"/>
        <w:jc w:val="both"/>
        <w:rPr>
          <w:rFonts w:cstheme="minorHAnsi"/>
        </w:rPr>
      </w:pPr>
      <w:r w:rsidRPr="007A1859">
        <w:rPr>
          <w:rFonts w:cstheme="minorHAnsi"/>
        </w:rPr>
        <w:t>P</w:t>
      </w:r>
      <w:r w:rsidR="00CB09C5" w:rsidRPr="007A1859">
        <w:rPr>
          <w:rFonts w:cstheme="minorHAnsi"/>
        </w:rPr>
        <w:t>l</w:t>
      </w:r>
      <w:r w:rsidRPr="007A1859">
        <w:rPr>
          <w:rFonts w:cstheme="minorHAnsi"/>
        </w:rPr>
        <w:t xml:space="preserve">anirana sredstva </w:t>
      </w:r>
      <w:r w:rsidRPr="00B87162">
        <w:rPr>
          <w:rFonts w:cstheme="minorHAnsi"/>
        </w:rPr>
        <w:t>koristiti će se</w:t>
      </w:r>
      <w:r w:rsidRPr="007A1859">
        <w:rPr>
          <w:rFonts w:cstheme="minorHAnsi"/>
        </w:rPr>
        <w:t xml:space="preserve"> za troškove skupine konta 322 – Materijal i energija, odnosno za nabavu živežnih namirnice za </w:t>
      </w:r>
      <w:r w:rsidR="00CB09C5" w:rsidRPr="007A1859">
        <w:rPr>
          <w:rFonts w:cstheme="minorHAnsi"/>
        </w:rPr>
        <w:t xml:space="preserve">pripremu doručka 130 učesnika </w:t>
      </w:r>
      <w:r w:rsidR="00D5608E">
        <w:rPr>
          <w:rFonts w:cstheme="minorHAnsi"/>
        </w:rPr>
        <w:t>Međunarodnog festivala folklora, 4.550,00 eura</w:t>
      </w:r>
      <w:r w:rsidR="005E0EC1">
        <w:rPr>
          <w:rFonts w:cstheme="minorHAnsi"/>
        </w:rPr>
        <w:t>,</w:t>
      </w:r>
      <w:r w:rsidR="00D5608E">
        <w:rPr>
          <w:rFonts w:cstheme="minorHAnsi"/>
        </w:rPr>
        <w:t xml:space="preserve"> skupini konta 412 </w:t>
      </w:r>
      <w:r w:rsidR="005E0EC1">
        <w:rPr>
          <w:rFonts w:cstheme="minorHAnsi"/>
        </w:rPr>
        <w:t xml:space="preserve">– licenca </w:t>
      </w:r>
      <w:proofErr w:type="spellStart"/>
      <w:r w:rsidR="005E0EC1">
        <w:rPr>
          <w:rFonts w:cstheme="minorHAnsi"/>
        </w:rPr>
        <w:t>Infomara</w:t>
      </w:r>
      <w:proofErr w:type="spellEnd"/>
      <w:r w:rsidR="005E0EC1">
        <w:rPr>
          <w:rFonts w:cstheme="minorHAnsi"/>
        </w:rPr>
        <w:t xml:space="preserve">, 250,00 eura i skupina konta 329 – troškovi sekcija, 400,00 eura, za nabavu nove opreme za stolni tenis, reketi, loptice, mrežice, jer su ova sredstva dobivena za osvojeno II mjesto u stolnom tenisu na Državnoj </w:t>
      </w:r>
      <w:proofErr w:type="spellStart"/>
      <w:r w:rsidR="005E0EC1">
        <w:rPr>
          <w:rFonts w:cstheme="minorHAnsi"/>
        </w:rPr>
        <w:t>domijadi</w:t>
      </w:r>
      <w:proofErr w:type="spellEnd"/>
      <w:r w:rsidR="005E0EC1">
        <w:rPr>
          <w:rFonts w:cstheme="minorHAnsi"/>
        </w:rPr>
        <w:t>.</w:t>
      </w:r>
    </w:p>
    <w:p w14:paraId="1A1BD69E" w14:textId="2F624A91" w:rsidR="00E02D3C" w:rsidRPr="007E2CE0" w:rsidRDefault="00E02D3C" w:rsidP="00714A65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Indeks je 1,00.</w:t>
      </w:r>
    </w:p>
    <w:p w14:paraId="3B713589" w14:textId="77777777" w:rsidR="001A2192" w:rsidRDefault="001A2192" w:rsidP="00714A65">
      <w:pPr>
        <w:spacing w:after="0" w:line="240" w:lineRule="auto"/>
        <w:rPr>
          <w:rFonts w:cstheme="minorHAnsi"/>
          <w:b/>
        </w:rPr>
      </w:pPr>
    </w:p>
    <w:p w14:paraId="52F0807D" w14:textId="3C7DA6B5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F7E128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714A65" w:rsidRPr="00766B49" w14:paraId="48FDC4AC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529A8E94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0E5C983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11481E4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16BEF273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667D90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714A65" w:rsidRPr="00766B49" w14:paraId="04D107F9" w14:textId="77777777" w:rsidTr="00C12B7B">
        <w:trPr>
          <w:trHeight w:val="195"/>
        </w:trPr>
        <w:tc>
          <w:tcPr>
            <w:tcW w:w="1609" w:type="dxa"/>
          </w:tcPr>
          <w:p w14:paraId="4A6EE03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1A9D5144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20434DA9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51070976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615" w:type="dxa"/>
          </w:tcPr>
          <w:p w14:paraId="1602CF2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714A65" w:rsidRPr="00766B49" w14:paraId="6F4FBDCA" w14:textId="77777777" w:rsidTr="00C12B7B">
        <w:trPr>
          <w:trHeight w:val="195"/>
        </w:trPr>
        <w:tc>
          <w:tcPr>
            <w:tcW w:w="1609" w:type="dxa"/>
          </w:tcPr>
          <w:p w14:paraId="622B8CE8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3BC99BF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40720E7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72A248CA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56CF71DB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4,5</w:t>
            </w:r>
          </w:p>
        </w:tc>
      </w:tr>
      <w:tr w:rsidR="00714A65" w:rsidRPr="00766B49" w14:paraId="108783F0" w14:textId="77777777" w:rsidTr="00C12B7B">
        <w:trPr>
          <w:trHeight w:val="195"/>
        </w:trPr>
        <w:tc>
          <w:tcPr>
            <w:tcW w:w="1609" w:type="dxa"/>
          </w:tcPr>
          <w:p w14:paraId="6130E96A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C776B3D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C59D3EE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D244A53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444052E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  <w:tr w:rsidR="00714A65" w:rsidRPr="00766B49" w14:paraId="46AC8ED6" w14:textId="77777777" w:rsidTr="00C12B7B">
        <w:trPr>
          <w:trHeight w:val="207"/>
        </w:trPr>
        <w:tc>
          <w:tcPr>
            <w:tcW w:w="1609" w:type="dxa"/>
          </w:tcPr>
          <w:p w14:paraId="39DD59F1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7BD03E86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EFBA1E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67FD5B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135C3FD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64F07DFC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91E0901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04C711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p w14:paraId="5F9C21DA" w14:textId="77777777" w:rsidR="00714A65" w:rsidRPr="004145CD" w:rsidRDefault="00714A65" w:rsidP="00714A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83"/>
        <w:gridCol w:w="1224"/>
        <w:gridCol w:w="1389"/>
        <w:gridCol w:w="1247"/>
        <w:gridCol w:w="1199"/>
      </w:tblGrid>
      <w:tr w:rsidR="00714A65" w:rsidRPr="00766B49" w14:paraId="1DCEBAD0" w14:textId="77777777" w:rsidTr="00C12B7B">
        <w:tc>
          <w:tcPr>
            <w:tcW w:w="1987" w:type="dxa"/>
          </w:tcPr>
          <w:p w14:paraId="03CB8A81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328D3654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895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34B0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56A27D2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5BB5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265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7FC0AD8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14A65" w:rsidRPr="00766B49" w14:paraId="5DDF5FF1" w14:textId="77777777" w:rsidTr="00C12B7B">
        <w:trPr>
          <w:trHeight w:val="232"/>
        </w:trPr>
        <w:tc>
          <w:tcPr>
            <w:tcW w:w="1987" w:type="dxa"/>
          </w:tcPr>
          <w:p w14:paraId="1EE18738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4D0D3806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1F5D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FCD1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A31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4F92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714A65" w:rsidRPr="00766B49" w14:paraId="5E8F660E" w14:textId="77777777" w:rsidTr="00C12B7B">
        <w:tc>
          <w:tcPr>
            <w:tcW w:w="1987" w:type="dxa"/>
          </w:tcPr>
          <w:p w14:paraId="5D707A77" w14:textId="6BA0EE0B" w:rsidR="00714A65" w:rsidRPr="00766B49" w:rsidRDefault="00714A65" w:rsidP="00714A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A100161A</w:t>
            </w:r>
          </w:p>
        </w:tc>
        <w:tc>
          <w:tcPr>
            <w:tcW w:w="2653" w:type="dxa"/>
          </w:tcPr>
          <w:p w14:paraId="3F16FFDF" w14:textId="56A47A0F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OSTALO</w:t>
            </w:r>
          </w:p>
        </w:tc>
        <w:tc>
          <w:tcPr>
            <w:tcW w:w="1123" w:type="dxa"/>
          </w:tcPr>
          <w:p w14:paraId="7062E347" w14:textId="271A63F0" w:rsidR="00714A65" w:rsidRPr="00766B49" w:rsidRDefault="00E02D3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181.487,53</w:t>
            </w:r>
          </w:p>
        </w:tc>
        <w:tc>
          <w:tcPr>
            <w:tcW w:w="1389" w:type="dxa"/>
          </w:tcPr>
          <w:p w14:paraId="1CB60FC2" w14:textId="398DBBC6" w:rsidR="00714A65" w:rsidRPr="00766B49" w:rsidRDefault="00E02D3C" w:rsidP="00E02D3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0F874DC9" w14:textId="46B0C17D" w:rsidR="00714A65" w:rsidRPr="00766B49" w:rsidRDefault="0039772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181.487,53</w:t>
            </w:r>
          </w:p>
        </w:tc>
        <w:tc>
          <w:tcPr>
            <w:tcW w:w="1229" w:type="dxa"/>
          </w:tcPr>
          <w:p w14:paraId="54BFD65C" w14:textId="528E445D" w:rsidR="00714A65" w:rsidRPr="00766B49" w:rsidRDefault="00E02D3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2D7EC5" w:rsidRPr="00766B49" w14:paraId="43730FF4" w14:textId="77777777" w:rsidTr="00C12B7B">
        <w:tc>
          <w:tcPr>
            <w:tcW w:w="1987" w:type="dxa"/>
          </w:tcPr>
          <w:p w14:paraId="0C7BEA44" w14:textId="0F02E23B" w:rsidR="002D7EC5" w:rsidRPr="007A1859" w:rsidRDefault="002D7EC5" w:rsidP="00714A65">
            <w:pPr>
              <w:jc w:val="center"/>
              <w:rPr>
                <w:rFonts w:cstheme="minorHAnsi"/>
              </w:rPr>
            </w:pPr>
            <w:r w:rsidRPr="007A1859">
              <w:rPr>
                <w:rFonts w:cstheme="minorHAnsi"/>
              </w:rPr>
              <w:t>A100078</w:t>
            </w:r>
          </w:p>
        </w:tc>
        <w:tc>
          <w:tcPr>
            <w:tcW w:w="2653" w:type="dxa"/>
          </w:tcPr>
          <w:p w14:paraId="08D6E116" w14:textId="68908039" w:rsidR="002D7EC5" w:rsidRPr="007A1859" w:rsidRDefault="002D7EC5" w:rsidP="002D7EC5">
            <w:pPr>
              <w:rPr>
                <w:rFonts w:cstheme="minorHAnsi"/>
              </w:rPr>
            </w:pPr>
            <w:r w:rsidRPr="007A1859">
              <w:rPr>
                <w:rFonts w:cstheme="minorHAnsi"/>
              </w:rPr>
              <w:t>ŽUPANIJSKE JAVNE POTREBE SŠ</w:t>
            </w:r>
          </w:p>
        </w:tc>
        <w:tc>
          <w:tcPr>
            <w:tcW w:w="1123" w:type="dxa"/>
          </w:tcPr>
          <w:p w14:paraId="3685CD2E" w14:textId="6E6F3E7F" w:rsidR="002D7EC5" w:rsidRPr="007A1859" w:rsidRDefault="00E02D3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5.200,00</w:t>
            </w:r>
          </w:p>
        </w:tc>
        <w:tc>
          <w:tcPr>
            <w:tcW w:w="1389" w:type="dxa"/>
          </w:tcPr>
          <w:p w14:paraId="461D1C6D" w14:textId="04F667D2" w:rsidR="002D7EC5" w:rsidRPr="007A1859" w:rsidRDefault="00E02D3C" w:rsidP="00714A6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65D85CB5" w14:textId="28E833FD" w:rsidR="002D7EC5" w:rsidRPr="007A1859" w:rsidRDefault="005E0EC1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5.200,00</w:t>
            </w:r>
          </w:p>
        </w:tc>
        <w:tc>
          <w:tcPr>
            <w:tcW w:w="1229" w:type="dxa"/>
          </w:tcPr>
          <w:p w14:paraId="38698729" w14:textId="404A8FD5" w:rsidR="002D7EC5" w:rsidRPr="007A1859" w:rsidRDefault="00E02D3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2D7EC5" w:rsidRPr="00766B49" w14:paraId="0C77D282" w14:textId="77777777" w:rsidTr="00C12B7B">
        <w:tc>
          <w:tcPr>
            <w:tcW w:w="1987" w:type="dxa"/>
          </w:tcPr>
          <w:p w14:paraId="3E23498C" w14:textId="3559838C" w:rsidR="002D7EC5" w:rsidRPr="002D7EC5" w:rsidRDefault="002D7EC5" w:rsidP="00714A65">
            <w:pPr>
              <w:jc w:val="center"/>
              <w:rPr>
                <w:rFonts w:cstheme="minorHAnsi"/>
                <w:b/>
              </w:rPr>
            </w:pPr>
            <w:r w:rsidRPr="002D7EC5">
              <w:rPr>
                <w:rFonts w:cstheme="minorHAnsi"/>
                <w:b/>
              </w:rPr>
              <w:t>Ukupno program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2653" w:type="dxa"/>
          </w:tcPr>
          <w:p w14:paraId="6AC9537A" w14:textId="77777777" w:rsidR="002D7EC5" w:rsidRPr="002D7EC5" w:rsidRDefault="002D7EC5" w:rsidP="002D7EC5">
            <w:pPr>
              <w:rPr>
                <w:rFonts w:cstheme="minorHAnsi"/>
                <w:b/>
              </w:rPr>
            </w:pPr>
          </w:p>
        </w:tc>
        <w:tc>
          <w:tcPr>
            <w:tcW w:w="1123" w:type="dxa"/>
          </w:tcPr>
          <w:p w14:paraId="4894646F" w14:textId="3F9E4857" w:rsidR="002D7EC5" w:rsidRPr="002D7EC5" w:rsidRDefault="00E02D3C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186.687,53</w:t>
            </w:r>
          </w:p>
        </w:tc>
        <w:tc>
          <w:tcPr>
            <w:tcW w:w="1389" w:type="dxa"/>
          </w:tcPr>
          <w:p w14:paraId="7FDDCC90" w14:textId="260F64CE" w:rsidR="002D7EC5" w:rsidRPr="002D7EC5" w:rsidRDefault="00E02D3C" w:rsidP="00714A6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1248" w:type="dxa"/>
          </w:tcPr>
          <w:p w14:paraId="7AFDB322" w14:textId="19A3F18D" w:rsidR="002D7EC5" w:rsidRPr="002D7EC5" w:rsidRDefault="0039772C" w:rsidP="005E0EC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186.</w:t>
            </w:r>
            <w:r w:rsidR="005E0EC1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>87,53</w:t>
            </w:r>
          </w:p>
        </w:tc>
        <w:tc>
          <w:tcPr>
            <w:tcW w:w="1229" w:type="dxa"/>
          </w:tcPr>
          <w:p w14:paraId="71CE253F" w14:textId="4FF9995B" w:rsidR="002D7EC5" w:rsidRPr="002D7EC5" w:rsidRDefault="0039772C" w:rsidP="00E02D3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</w:t>
            </w:r>
            <w:r w:rsidR="00E02D3C">
              <w:rPr>
                <w:rFonts w:cstheme="minorHAnsi"/>
                <w:b/>
              </w:rPr>
              <w:t>0</w:t>
            </w:r>
          </w:p>
        </w:tc>
      </w:tr>
    </w:tbl>
    <w:p w14:paraId="40227C34" w14:textId="77777777" w:rsidR="00714A65" w:rsidRDefault="00714A65" w:rsidP="00714A65">
      <w:pPr>
        <w:pStyle w:val="Bezproreda"/>
        <w:jc w:val="both"/>
        <w:rPr>
          <w:rFonts w:cstheme="minorHAnsi"/>
          <w:b/>
          <w:bCs/>
        </w:rPr>
      </w:pPr>
    </w:p>
    <w:p w14:paraId="7B325A30" w14:textId="0AB8C0C6" w:rsidR="00714A65" w:rsidRDefault="00714A65" w:rsidP="00714A65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201 – MZO PLAĆE U SŠ</w:t>
      </w:r>
    </w:p>
    <w:p w14:paraId="55BADCBF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5EDACD4" w14:textId="77777777" w:rsidR="002E7A1A" w:rsidRDefault="002E7A1A" w:rsidP="002E7A1A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7928739A" w14:textId="26BA413C" w:rsidR="00306E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 xml:space="preserve">Planirana su sredstva za isplatu plaća djelatnicima, ostalih naknada i doprinosa na plaću, u iznosu od </w:t>
      </w:r>
      <w:r w:rsidR="00A542D6">
        <w:rPr>
          <w:rFonts w:cstheme="minorHAnsi"/>
        </w:rPr>
        <w:t>527.800,</w:t>
      </w:r>
      <w:r w:rsidR="0039772C">
        <w:rPr>
          <w:rFonts w:cstheme="minorHAnsi"/>
        </w:rPr>
        <w:t xml:space="preserve">00 eura, što je više za </w:t>
      </w:r>
      <w:r w:rsidR="00A542D6">
        <w:rPr>
          <w:rFonts w:cstheme="minorHAnsi"/>
        </w:rPr>
        <w:t>9.000,00</w:t>
      </w:r>
      <w:r w:rsidR="0039772C">
        <w:rPr>
          <w:rFonts w:cstheme="minorHAnsi"/>
        </w:rPr>
        <w:t xml:space="preserve"> eura,</w:t>
      </w:r>
      <w:r w:rsidR="00A542D6">
        <w:rPr>
          <w:rFonts w:cstheme="minorHAnsi"/>
        </w:rPr>
        <w:t xml:space="preserve"> u odnosu na II rebalans plana za 2023. g., </w:t>
      </w:r>
      <w:r w:rsidR="0039772C">
        <w:rPr>
          <w:rFonts w:cstheme="minorHAnsi"/>
        </w:rPr>
        <w:t xml:space="preserve"> a zbog povećanje plaća i naknada djelatnicima.</w:t>
      </w:r>
    </w:p>
    <w:p w14:paraId="52656041" w14:textId="5DB92AC1" w:rsidR="00A542D6" w:rsidRPr="001A2192" w:rsidRDefault="00A542D6" w:rsidP="002E7A1A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Indeks je 1,02.</w:t>
      </w:r>
    </w:p>
    <w:p w14:paraId="044E4629" w14:textId="2A9C3911" w:rsidR="002E7A1A" w:rsidRPr="001A2192" w:rsidRDefault="002E7A1A" w:rsidP="002E7A1A">
      <w:pPr>
        <w:spacing w:after="0" w:line="240" w:lineRule="auto"/>
        <w:rPr>
          <w:rFonts w:cstheme="minorHAnsi"/>
          <w:b/>
        </w:rPr>
      </w:pPr>
      <w:r w:rsidRPr="001A2192">
        <w:rPr>
          <w:rFonts w:cstheme="minorHAnsi"/>
          <w:b/>
        </w:rPr>
        <w:t xml:space="preserve">ZAKONSKE I DRUGE PODLOGE NA KOJIMA SE PROGRAM ZASNIVA: </w:t>
      </w:r>
    </w:p>
    <w:p w14:paraId="49E656C7" w14:textId="417A8A4D" w:rsidR="002E7A1A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>Zakon o plaćama u javnim službama (NN 27/01, 39/09), Zakon o osnovicama plaće u javnim službama (NN 39/09, 127/09), Temeljni kolektivni ugovor za službenike i namještenike u javnim službama (NN 56/22) i Kolektivni ugovor za zaposlenike u srednjoškolskim ustanovama (NN 51/2018).</w:t>
      </w:r>
    </w:p>
    <w:p w14:paraId="15188E0F" w14:textId="77777777" w:rsidR="002E7A1A" w:rsidRDefault="002E7A1A" w:rsidP="002E7A1A">
      <w:pPr>
        <w:pStyle w:val="Bezproreda"/>
        <w:jc w:val="both"/>
      </w:pPr>
    </w:p>
    <w:p w14:paraId="5D6CCEF7" w14:textId="77777777" w:rsidR="002E7A1A" w:rsidRDefault="002E7A1A" w:rsidP="002E7A1A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24CC81A" w14:textId="77777777" w:rsidR="002E7A1A" w:rsidRPr="00766B49" w:rsidRDefault="002E7A1A" w:rsidP="002E7A1A">
      <w:pPr>
        <w:spacing w:after="0" w:line="240" w:lineRule="auto"/>
        <w:rPr>
          <w:rFonts w:cstheme="minorHAnsi"/>
          <w:b/>
        </w:rPr>
      </w:pPr>
    </w:p>
    <w:p w14:paraId="46A55647" w14:textId="77777777" w:rsidR="002E7A1A" w:rsidRPr="004145CD" w:rsidRDefault="002E7A1A" w:rsidP="002E7A1A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584"/>
        <w:gridCol w:w="1219"/>
        <w:gridCol w:w="1389"/>
        <w:gridCol w:w="1247"/>
        <w:gridCol w:w="1204"/>
      </w:tblGrid>
      <w:tr w:rsidR="002E7A1A" w:rsidRPr="00766B49" w14:paraId="3E31CB67" w14:textId="77777777" w:rsidTr="00C12B7B">
        <w:tc>
          <w:tcPr>
            <w:tcW w:w="1987" w:type="dxa"/>
          </w:tcPr>
          <w:p w14:paraId="4FEBAA8C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1EFAA503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A00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0788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646DBD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0B51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D7D9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10378D3B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E7A1A" w:rsidRPr="00766B49" w14:paraId="6719B2D4" w14:textId="77777777" w:rsidTr="00C12B7B">
        <w:trPr>
          <w:trHeight w:val="232"/>
        </w:trPr>
        <w:tc>
          <w:tcPr>
            <w:tcW w:w="1987" w:type="dxa"/>
          </w:tcPr>
          <w:p w14:paraId="1755066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33E2C0E2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6B6E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FD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925C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897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E7A1A" w:rsidRPr="00766B49" w14:paraId="35023033" w14:textId="77777777" w:rsidTr="00C12B7B">
        <w:tc>
          <w:tcPr>
            <w:tcW w:w="1987" w:type="dxa"/>
          </w:tcPr>
          <w:p w14:paraId="5FEE55BE" w14:textId="508F4A08" w:rsidR="002E7A1A" w:rsidRPr="00766B49" w:rsidRDefault="002E7A1A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A200201</w:t>
            </w:r>
          </w:p>
        </w:tc>
        <w:tc>
          <w:tcPr>
            <w:tcW w:w="2653" w:type="dxa"/>
          </w:tcPr>
          <w:p w14:paraId="555C34FC" w14:textId="4F7FA8E0" w:rsidR="002E7A1A" w:rsidRPr="00766B49" w:rsidRDefault="002E7A1A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123" w:type="dxa"/>
          </w:tcPr>
          <w:p w14:paraId="4D699504" w14:textId="1E49BE1A" w:rsidR="002E7A1A" w:rsidRPr="00766B49" w:rsidRDefault="00A542D6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518.800,00</w:t>
            </w:r>
          </w:p>
        </w:tc>
        <w:tc>
          <w:tcPr>
            <w:tcW w:w="1389" w:type="dxa"/>
          </w:tcPr>
          <w:p w14:paraId="6686A2C0" w14:textId="74DD3B7A" w:rsidR="002E7A1A" w:rsidRPr="00766B49" w:rsidRDefault="00A542D6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9.000,00</w:t>
            </w:r>
          </w:p>
        </w:tc>
        <w:tc>
          <w:tcPr>
            <w:tcW w:w="1248" w:type="dxa"/>
          </w:tcPr>
          <w:p w14:paraId="561E99F5" w14:textId="54F876F0" w:rsidR="002E7A1A" w:rsidRPr="00766B49" w:rsidRDefault="00A542D6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527.800,00</w:t>
            </w:r>
          </w:p>
        </w:tc>
        <w:tc>
          <w:tcPr>
            <w:tcW w:w="1229" w:type="dxa"/>
          </w:tcPr>
          <w:p w14:paraId="6F052FA8" w14:textId="6B500DB8" w:rsidR="002E7A1A" w:rsidRPr="00766B49" w:rsidRDefault="0039772C" w:rsidP="00A542D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</w:t>
            </w:r>
            <w:r w:rsidR="00A542D6">
              <w:rPr>
                <w:rFonts w:cstheme="minorHAnsi"/>
              </w:rPr>
              <w:t>2</w:t>
            </w:r>
          </w:p>
        </w:tc>
      </w:tr>
    </w:tbl>
    <w:p w14:paraId="2FFFEB38" w14:textId="77777777" w:rsidR="002E7A1A" w:rsidRDefault="002E7A1A" w:rsidP="002E7A1A">
      <w:pPr>
        <w:pStyle w:val="Bezproreda"/>
        <w:jc w:val="both"/>
        <w:rPr>
          <w:rFonts w:cstheme="minorHAnsi"/>
          <w:b/>
          <w:bCs/>
        </w:rPr>
      </w:pPr>
    </w:p>
    <w:p w14:paraId="54C317C7" w14:textId="7DC63395" w:rsidR="00ED4822" w:rsidRPr="001A2192" w:rsidRDefault="00ED4822" w:rsidP="00ED4822">
      <w:pPr>
        <w:spacing w:after="0" w:line="240" w:lineRule="auto"/>
        <w:ind w:left="3540" w:firstLine="708"/>
        <w:rPr>
          <w:rFonts w:cstheme="minorHAnsi"/>
          <w:bCs/>
        </w:rPr>
      </w:pPr>
      <w:r>
        <w:rPr>
          <w:rFonts w:cstheme="minorHAnsi"/>
          <w:bCs/>
        </w:rPr>
        <w:t xml:space="preserve">                                     </w:t>
      </w:r>
      <w:r w:rsidRPr="001A2192">
        <w:rPr>
          <w:rFonts w:cstheme="minorHAnsi"/>
          <w:bCs/>
        </w:rPr>
        <w:t>POTPIS ODGOVORNE OSOBE</w:t>
      </w:r>
    </w:p>
    <w:p w14:paraId="74CF54D3" w14:textId="4199F2C6" w:rsidR="00097992" w:rsidRDefault="000979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A036E7F" w14:textId="00B2CC7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6659B768" w14:textId="1ADDFF0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sectPr w:rsidR="001A2192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94444" w14:textId="77777777" w:rsidR="00EF0D4D" w:rsidRDefault="00EF0D4D" w:rsidP="00BD6C77">
      <w:pPr>
        <w:spacing w:after="0" w:line="240" w:lineRule="auto"/>
      </w:pPr>
      <w:r>
        <w:separator/>
      </w:r>
    </w:p>
  </w:endnote>
  <w:endnote w:type="continuationSeparator" w:id="0">
    <w:p w14:paraId="280F562F" w14:textId="77777777" w:rsidR="00EF0D4D" w:rsidRDefault="00EF0D4D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23BF4" w14:textId="77777777" w:rsidR="00EF0D4D" w:rsidRDefault="00EF0D4D" w:rsidP="00BD6C77">
      <w:pPr>
        <w:spacing w:after="0" w:line="240" w:lineRule="auto"/>
      </w:pPr>
      <w:r>
        <w:separator/>
      </w:r>
    </w:p>
  </w:footnote>
  <w:footnote w:type="continuationSeparator" w:id="0">
    <w:p w14:paraId="34D1E7E9" w14:textId="77777777" w:rsidR="00EF0D4D" w:rsidRDefault="00EF0D4D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2"/>
    <w:rsid w:val="00003946"/>
    <w:rsid w:val="00005AD7"/>
    <w:rsid w:val="00041292"/>
    <w:rsid w:val="000466BA"/>
    <w:rsid w:val="000532CA"/>
    <w:rsid w:val="000570B7"/>
    <w:rsid w:val="00065781"/>
    <w:rsid w:val="000962DA"/>
    <w:rsid w:val="00097992"/>
    <w:rsid w:val="000A4649"/>
    <w:rsid w:val="000B036C"/>
    <w:rsid w:val="000B157C"/>
    <w:rsid w:val="000B48D4"/>
    <w:rsid w:val="000B5F4E"/>
    <w:rsid w:val="000B7D54"/>
    <w:rsid w:val="000C7146"/>
    <w:rsid w:val="000D251C"/>
    <w:rsid w:val="000F0514"/>
    <w:rsid w:val="00125605"/>
    <w:rsid w:val="001274CD"/>
    <w:rsid w:val="00136336"/>
    <w:rsid w:val="00177FBC"/>
    <w:rsid w:val="001A2192"/>
    <w:rsid w:val="001B2675"/>
    <w:rsid w:val="001C4649"/>
    <w:rsid w:val="001D1D44"/>
    <w:rsid w:val="001E2764"/>
    <w:rsid w:val="001E6D4E"/>
    <w:rsid w:val="001E7ED0"/>
    <w:rsid w:val="001F6A85"/>
    <w:rsid w:val="002120A9"/>
    <w:rsid w:val="00237B87"/>
    <w:rsid w:val="0024423B"/>
    <w:rsid w:val="002448D1"/>
    <w:rsid w:val="002C132B"/>
    <w:rsid w:val="002D22A1"/>
    <w:rsid w:val="002D7EC5"/>
    <w:rsid w:val="002E7A1A"/>
    <w:rsid w:val="002E7F25"/>
    <w:rsid w:val="002F5064"/>
    <w:rsid w:val="00306E92"/>
    <w:rsid w:val="0032753E"/>
    <w:rsid w:val="0034781F"/>
    <w:rsid w:val="0035625E"/>
    <w:rsid w:val="00377DF3"/>
    <w:rsid w:val="00377F7E"/>
    <w:rsid w:val="00383D24"/>
    <w:rsid w:val="00391A87"/>
    <w:rsid w:val="003975D5"/>
    <w:rsid w:val="0039772C"/>
    <w:rsid w:val="003C556A"/>
    <w:rsid w:val="004145CD"/>
    <w:rsid w:val="004244C7"/>
    <w:rsid w:val="00434AEE"/>
    <w:rsid w:val="00435745"/>
    <w:rsid w:val="0046436F"/>
    <w:rsid w:val="004746E0"/>
    <w:rsid w:val="00492421"/>
    <w:rsid w:val="004B2479"/>
    <w:rsid w:val="004B2C9A"/>
    <w:rsid w:val="004C6C69"/>
    <w:rsid w:val="005248D1"/>
    <w:rsid w:val="00557442"/>
    <w:rsid w:val="005650E9"/>
    <w:rsid w:val="00565359"/>
    <w:rsid w:val="005B04BA"/>
    <w:rsid w:val="005B3715"/>
    <w:rsid w:val="005E0EC1"/>
    <w:rsid w:val="005E27AD"/>
    <w:rsid w:val="005E4E3C"/>
    <w:rsid w:val="006041C8"/>
    <w:rsid w:val="00611899"/>
    <w:rsid w:val="00617130"/>
    <w:rsid w:val="00627D01"/>
    <w:rsid w:val="006512D3"/>
    <w:rsid w:val="00662460"/>
    <w:rsid w:val="00666E3D"/>
    <w:rsid w:val="0067415C"/>
    <w:rsid w:val="006B1B5D"/>
    <w:rsid w:val="006B5403"/>
    <w:rsid w:val="006C02DD"/>
    <w:rsid w:val="006C21F3"/>
    <w:rsid w:val="006E28D1"/>
    <w:rsid w:val="006E33DD"/>
    <w:rsid w:val="006F4C13"/>
    <w:rsid w:val="006F783B"/>
    <w:rsid w:val="00705D30"/>
    <w:rsid w:val="00714A65"/>
    <w:rsid w:val="00724DEE"/>
    <w:rsid w:val="0074216D"/>
    <w:rsid w:val="00742729"/>
    <w:rsid w:val="00745A71"/>
    <w:rsid w:val="00747D45"/>
    <w:rsid w:val="007631A4"/>
    <w:rsid w:val="00766B49"/>
    <w:rsid w:val="0077619C"/>
    <w:rsid w:val="00782B4C"/>
    <w:rsid w:val="00782B7F"/>
    <w:rsid w:val="00797702"/>
    <w:rsid w:val="007A1859"/>
    <w:rsid w:val="007A3A01"/>
    <w:rsid w:val="007B0C4C"/>
    <w:rsid w:val="007C3DF7"/>
    <w:rsid w:val="007D11CD"/>
    <w:rsid w:val="007E2CE0"/>
    <w:rsid w:val="007E3FAA"/>
    <w:rsid w:val="007E7F03"/>
    <w:rsid w:val="00800948"/>
    <w:rsid w:val="00811C3B"/>
    <w:rsid w:val="00812D8A"/>
    <w:rsid w:val="00830DC9"/>
    <w:rsid w:val="0083635B"/>
    <w:rsid w:val="00847ABC"/>
    <w:rsid w:val="008507DB"/>
    <w:rsid w:val="00854FBC"/>
    <w:rsid w:val="00873545"/>
    <w:rsid w:val="008874B8"/>
    <w:rsid w:val="008D180C"/>
    <w:rsid w:val="008F50BE"/>
    <w:rsid w:val="00915F92"/>
    <w:rsid w:val="00922D1E"/>
    <w:rsid w:val="00941C84"/>
    <w:rsid w:val="00947B10"/>
    <w:rsid w:val="00956A13"/>
    <w:rsid w:val="00985559"/>
    <w:rsid w:val="009A143C"/>
    <w:rsid w:val="009A4EB5"/>
    <w:rsid w:val="009C7513"/>
    <w:rsid w:val="009E4DEC"/>
    <w:rsid w:val="009F1696"/>
    <w:rsid w:val="009F2EDF"/>
    <w:rsid w:val="00A476AB"/>
    <w:rsid w:val="00A542D6"/>
    <w:rsid w:val="00A60BD1"/>
    <w:rsid w:val="00A723DC"/>
    <w:rsid w:val="00AC1CB2"/>
    <w:rsid w:val="00AE1C6F"/>
    <w:rsid w:val="00B03DA6"/>
    <w:rsid w:val="00B059D2"/>
    <w:rsid w:val="00B05EAF"/>
    <w:rsid w:val="00B36200"/>
    <w:rsid w:val="00B60E49"/>
    <w:rsid w:val="00B6185A"/>
    <w:rsid w:val="00B64FC5"/>
    <w:rsid w:val="00B75DCF"/>
    <w:rsid w:val="00B83B33"/>
    <w:rsid w:val="00B87162"/>
    <w:rsid w:val="00BA666B"/>
    <w:rsid w:val="00BB0502"/>
    <w:rsid w:val="00BB6917"/>
    <w:rsid w:val="00BD6C77"/>
    <w:rsid w:val="00BF67DB"/>
    <w:rsid w:val="00C1421C"/>
    <w:rsid w:val="00C24317"/>
    <w:rsid w:val="00C600DF"/>
    <w:rsid w:val="00C81037"/>
    <w:rsid w:val="00C82560"/>
    <w:rsid w:val="00C833F5"/>
    <w:rsid w:val="00C900AF"/>
    <w:rsid w:val="00CA722F"/>
    <w:rsid w:val="00CB09C5"/>
    <w:rsid w:val="00CB5E40"/>
    <w:rsid w:val="00CE4C4B"/>
    <w:rsid w:val="00CF31FD"/>
    <w:rsid w:val="00D10AFD"/>
    <w:rsid w:val="00D129C2"/>
    <w:rsid w:val="00D3713E"/>
    <w:rsid w:val="00D475A5"/>
    <w:rsid w:val="00D5608E"/>
    <w:rsid w:val="00D70965"/>
    <w:rsid w:val="00D73B33"/>
    <w:rsid w:val="00DA74C9"/>
    <w:rsid w:val="00DA7DC6"/>
    <w:rsid w:val="00DB7C38"/>
    <w:rsid w:val="00DE3194"/>
    <w:rsid w:val="00E02D3C"/>
    <w:rsid w:val="00E426F1"/>
    <w:rsid w:val="00E56501"/>
    <w:rsid w:val="00E646C3"/>
    <w:rsid w:val="00EA357D"/>
    <w:rsid w:val="00EC3230"/>
    <w:rsid w:val="00ED040F"/>
    <w:rsid w:val="00ED4822"/>
    <w:rsid w:val="00EF0BDE"/>
    <w:rsid w:val="00EF0D4D"/>
    <w:rsid w:val="00F1752C"/>
    <w:rsid w:val="00F36E51"/>
    <w:rsid w:val="00F65E70"/>
    <w:rsid w:val="00F85B9E"/>
    <w:rsid w:val="00FA6877"/>
    <w:rsid w:val="00FB00B2"/>
    <w:rsid w:val="00FB55C9"/>
    <w:rsid w:val="00FD799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0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0F051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B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54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C2039-8CBA-4351-AAEB-3357D4AD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2918</Words>
  <Characters>16639</Characters>
  <Application>Microsoft Office Word</Application>
  <DocSecurity>0</DocSecurity>
  <Lines>138</Lines>
  <Paragraphs>39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19518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Andreja</cp:lastModifiedBy>
  <cp:revision>12</cp:revision>
  <cp:lastPrinted>2023-04-12T09:55:00Z</cp:lastPrinted>
  <dcterms:created xsi:type="dcterms:W3CDTF">2023-08-25T09:31:00Z</dcterms:created>
  <dcterms:modified xsi:type="dcterms:W3CDTF">2023-11-21T08:51:00Z</dcterms:modified>
</cp:coreProperties>
</file>